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4A" w:rsidRDefault="00C77B4A" w:rsidP="00C77B4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7B4A" w:rsidRPr="00F029B5" w:rsidRDefault="00907E4E" w:rsidP="00C77B4A">
      <w:pPr>
        <w:jc w:val="center"/>
        <w:rPr>
          <w:b/>
          <w:bCs/>
          <w:sz w:val="32"/>
          <w:szCs w:val="32"/>
        </w:rPr>
      </w:pPr>
      <w:r w:rsidRPr="00F029B5">
        <w:rPr>
          <w:b/>
          <w:bCs/>
          <w:sz w:val="32"/>
          <w:szCs w:val="32"/>
        </w:rPr>
        <w:t>Lesson Plan of July to November</w:t>
      </w:r>
    </w:p>
    <w:p w:rsidR="00C77B4A" w:rsidRPr="009D514B" w:rsidRDefault="00C77B4A" w:rsidP="00C77B4A">
      <w:pPr>
        <w:jc w:val="center"/>
        <w:rPr>
          <w:sz w:val="28"/>
          <w:szCs w:val="28"/>
        </w:rPr>
      </w:pPr>
      <w:r w:rsidRPr="009D514B">
        <w:rPr>
          <w:sz w:val="28"/>
          <w:szCs w:val="28"/>
        </w:rPr>
        <w:t>Name of the Assistant/ Associate Professor: Ms. Divya</w:t>
      </w:r>
    </w:p>
    <w:p w:rsidR="00FE708A" w:rsidRPr="009D514B" w:rsidRDefault="00907E4E" w:rsidP="00C77B4A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– 2024-25</w:t>
      </w:r>
    </w:p>
    <w:p w:rsidR="00C77B4A" w:rsidRPr="009D514B" w:rsidRDefault="00C77B4A" w:rsidP="00FE708A">
      <w:pPr>
        <w:jc w:val="center"/>
        <w:rPr>
          <w:sz w:val="28"/>
          <w:szCs w:val="28"/>
        </w:rPr>
      </w:pPr>
      <w:r w:rsidRPr="00F029B5">
        <w:rPr>
          <w:b/>
          <w:bCs/>
          <w:sz w:val="28"/>
          <w:szCs w:val="28"/>
        </w:rPr>
        <w:t>Class</w:t>
      </w:r>
      <w:r w:rsidRPr="009D514B">
        <w:rPr>
          <w:sz w:val="28"/>
          <w:szCs w:val="28"/>
        </w:rPr>
        <w:t xml:space="preserve">:  </w:t>
      </w:r>
      <w:r w:rsidR="00FE708A" w:rsidRPr="009D514B">
        <w:rPr>
          <w:sz w:val="28"/>
          <w:szCs w:val="28"/>
        </w:rPr>
        <w:t>B.Sc</w:t>
      </w:r>
      <w:r w:rsidRPr="009D514B">
        <w:rPr>
          <w:sz w:val="28"/>
          <w:szCs w:val="28"/>
        </w:rPr>
        <w:t>.</w:t>
      </w:r>
      <w:r w:rsidR="00FE708A" w:rsidRPr="009D514B">
        <w:rPr>
          <w:sz w:val="28"/>
          <w:szCs w:val="28"/>
        </w:rPr>
        <w:t xml:space="preserve"> </w:t>
      </w:r>
      <w:r w:rsidR="0029371B">
        <w:rPr>
          <w:sz w:val="28"/>
          <w:szCs w:val="28"/>
        </w:rPr>
        <w:t>2nd</w:t>
      </w:r>
      <w:r w:rsidR="00FE708A" w:rsidRPr="009D514B">
        <w:rPr>
          <w:sz w:val="28"/>
          <w:szCs w:val="28"/>
        </w:rPr>
        <w:t xml:space="preserve"> Year                                     </w:t>
      </w:r>
      <w:r w:rsidR="009D514B">
        <w:rPr>
          <w:sz w:val="28"/>
          <w:szCs w:val="28"/>
        </w:rPr>
        <w:t xml:space="preserve">                 </w:t>
      </w:r>
      <w:r w:rsidR="00FE708A" w:rsidRPr="009D514B">
        <w:rPr>
          <w:sz w:val="28"/>
          <w:szCs w:val="28"/>
        </w:rPr>
        <w:t xml:space="preserve">                          </w:t>
      </w:r>
      <w:r w:rsidR="00FE708A" w:rsidRPr="00F029B5">
        <w:rPr>
          <w:b/>
          <w:bCs/>
          <w:sz w:val="28"/>
          <w:szCs w:val="28"/>
        </w:rPr>
        <w:t>Semester</w:t>
      </w:r>
      <w:r w:rsidR="00FE708A" w:rsidRPr="009D514B">
        <w:rPr>
          <w:sz w:val="28"/>
          <w:szCs w:val="28"/>
        </w:rPr>
        <w:t xml:space="preserve">: </w:t>
      </w:r>
      <w:r w:rsidR="0029371B">
        <w:rPr>
          <w:sz w:val="28"/>
          <w:szCs w:val="28"/>
        </w:rPr>
        <w:t>3rd</w:t>
      </w:r>
    </w:p>
    <w:p w:rsidR="00C77B4A" w:rsidRPr="00F029B5" w:rsidRDefault="00C77B4A" w:rsidP="00C77B4A">
      <w:pPr>
        <w:jc w:val="center"/>
        <w:rPr>
          <w:b/>
          <w:bCs/>
          <w:sz w:val="28"/>
          <w:szCs w:val="28"/>
        </w:rPr>
      </w:pPr>
      <w:r w:rsidRPr="009D514B">
        <w:rPr>
          <w:sz w:val="28"/>
          <w:szCs w:val="28"/>
        </w:rPr>
        <w:t xml:space="preserve"> </w:t>
      </w:r>
      <w:r w:rsidR="00907E4E" w:rsidRPr="00F029B5">
        <w:rPr>
          <w:b/>
          <w:bCs/>
          <w:sz w:val="28"/>
          <w:szCs w:val="28"/>
        </w:rPr>
        <w:t>Paper-II PHY 302 Optics– I</w:t>
      </w:r>
    </w:p>
    <w:p w:rsidR="009F4F36" w:rsidRPr="009D514B" w:rsidRDefault="009F4F36" w:rsidP="00C77B4A">
      <w:pPr>
        <w:jc w:val="center"/>
        <w:rPr>
          <w:sz w:val="28"/>
          <w:szCs w:val="28"/>
        </w:rPr>
      </w:pPr>
    </w:p>
    <w:p w:rsidR="009B4574" w:rsidRDefault="009B457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10206" w:type="dxa"/>
        <w:tblInd w:w="148" w:type="dxa"/>
        <w:tblLayout w:type="fixed"/>
        <w:tblLook w:val="01E0"/>
      </w:tblPr>
      <w:tblGrid>
        <w:gridCol w:w="1559"/>
        <w:gridCol w:w="8647"/>
      </w:tblGrid>
      <w:tr w:rsidR="009B4574" w:rsidTr="00AC3E05">
        <w:trPr>
          <w:trHeight w:hRule="exact" w:val="281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B4574" w:rsidRPr="00FE708A" w:rsidRDefault="00EB151A" w:rsidP="0029371B">
            <w:pPr>
              <w:pStyle w:val="TableParagraph"/>
              <w:spacing w:line="250" w:lineRule="exact"/>
              <w:ind w:left="704" w:hanging="7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Month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B4574" w:rsidRPr="00FE708A" w:rsidRDefault="00EB151A" w:rsidP="0029371B">
            <w:pPr>
              <w:pStyle w:val="TableParagraph"/>
              <w:spacing w:line="25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Topic</w:t>
            </w:r>
          </w:p>
        </w:tc>
      </w:tr>
      <w:tr w:rsidR="009B4574" w:rsidTr="009F4F36">
        <w:trPr>
          <w:trHeight w:hRule="exact" w:val="1428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B4574" w:rsidRPr="00FE708A" w:rsidRDefault="00EB151A" w:rsidP="0029371B">
            <w:pPr>
              <w:pStyle w:val="TableParagraph"/>
              <w:ind w:left="627" w:right="142" w:hanging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J</w:t>
            </w:r>
            <w:r w:rsidR="00AC3E05">
              <w:rPr>
                <w:rFonts w:ascii="Times New Roman"/>
                <w:sz w:val="24"/>
                <w:szCs w:val="24"/>
              </w:rPr>
              <w:t>uly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C77B4A" w:rsidRPr="00FE708A" w:rsidRDefault="00C77B4A" w:rsidP="009F4F36">
            <w:pPr>
              <w:pStyle w:val="TableParagraph"/>
              <w:spacing w:line="263" w:lineRule="exact"/>
              <w:ind w:right="142"/>
              <w:jc w:val="both"/>
              <w:rPr>
                <w:rFonts w:ascii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Unit I</w:t>
            </w:r>
          </w:p>
          <w:p w:rsidR="008C1217" w:rsidRDefault="008C1217" w:rsidP="009F4F36">
            <w:pPr>
              <w:pStyle w:val="TableParagraph"/>
              <w:spacing w:line="263" w:lineRule="exact"/>
              <w:ind w:right="142"/>
              <w:jc w:val="both"/>
              <w:rPr>
                <w:rFonts w:ascii="Times New Roman"/>
                <w:sz w:val="24"/>
                <w:szCs w:val="24"/>
              </w:rPr>
            </w:pPr>
            <w:r w:rsidRPr="008C1217">
              <w:rPr>
                <w:rFonts w:ascii="Times New Roman"/>
                <w:sz w:val="24"/>
                <w:szCs w:val="24"/>
              </w:rPr>
              <w:t xml:space="preserve">Fourier Analysis and Fourier </w:t>
            </w:r>
            <w:r w:rsidR="002C20F3" w:rsidRPr="008C1217">
              <w:rPr>
                <w:rFonts w:ascii="Times New Roman"/>
                <w:sz w:val="24"/>
                <w:szCs w:val="24"/>
              </w:rPr>
              <w:t>Transforms:</w:t>
            </w:r>
            <w:r w:rsidRPr="008C1217">
              <w:rPr>
                <w:rFonts w:ascii="Times New Roman"/>
                <w:sz w:val="24"/>
                <w:szCs w:val="24"/>
              </w:rPr>
              <w:t xml:space="preserve"> Speed of transverse waves on a uniform string</w:t>
            </w:r>
            <w:r w:rsidR="00907E4E">
              <w:rPr>
                <w:rFonts w:ascii="Times New Roman"/>
                <w:sz w:val="24"/>
                <w:szCs w:val="24"/>
              </w:rPr>
              <w:t>.</w:t>
            </w:r>
          </w:p>
          <w:p w:rsidR="009B4574" w:rsidRPr="00FE708A" w:rsidRDefault="00EB151A" w:rsidP="009F4F36">
            <w:pPr>
              <w:pStyle w:val="TableParagraph"/>
              <w:spacing w:line="263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>Presentation</w:t>
            </w:r>
            <w:r w:rsidR="00C77B4A" w:rsidRPr="00FE708A">
              <w:rPr>
                <w:rFonts w:ascii="Times New Roman"/>
                <w:b/>
                <w:spacing w:val="-1"/>
                <w:sz w:val="24"/>
                <w:szCs w:val="24"/>
              </w:rPr>
              <w:t xml:space="preserve"> </w:t>
            </w:r>
            <w:r w:rsidRPr="00FE708A">
              <w:rPr>
                <w:rFonts w:ascii="Times New Roman"/>
                <w:b/>
                <w:sz w:val="24"/>
                <w:szCs w:val="24"/>
              </w:rPr>
              <w:t>Revision</w:t>
            </w:r>
            <w:r w:rsidR="00C77B4A" w:rsidRPr="00FE708A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9B4574" w:rsidTr="009F4F36">
        <w:trPr>
          <w:trHeight w:hRule="exact" w:val="1691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B4574" w:rsidRPr="00FE708A" w:rsidRDefault="00AC3E05" w:rsidP="0029371B">
            <w:pPr>
              <w:pStyle w:val="TableParagraph"/>
              <w:ind w:left="778" w:right="142" w:hanging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szCs w:val="24"/>
              </w:rPr>
              <w:t>August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7E4E" w:rsidRPr="009F4F36" w:rsidRDefault="00907E4E" w:rsidP="009F4F36">
            <w:pPr>
              <w:pStyle w:val="TableParagraph"/>
              <w:spacing w:line="263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Unit I</w:t>
            </w:r>
          </w:p>
          <w:p w:rsidR="009B4574" w:rsidRPr="00FE708A" w:rsidRDefault="008C1217" w:rsidP="008C1217">
            <w:pPr>
              <w:pStyle w:val="TableParagraph"/>
              <w:spacing w:before="9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17">
              <w:rPr>
                <w:rFonts w:ascii="Times New Roman" w:eastAsia="Times New Roman" w:hAnsi="Times New Roman" w:cs="Times New Roman"/>
                <w:sz w:val="24"/>
                <w:szCs w:val="24"/>
              </w:rPr>
              <w:t>Speed of longitudinal waves in a fluid, superposition of waves (physical idea), Fourier Analysis of complex waves and its application for the solution of t</w:t>
            </w:r>
            <w:r w:rsidR="009F4F36">
              <w:rPr>
                <w:rFonts w:ascii="Times New Roman" w:eastAsia="Times New Roman" w:hAnsi="Times New Roman" w:cs="Times New Roman"/>
                <w:sz w:val="24"/>
                <w:szCs w:val="24"/>
              </w:rPr>
              <w:t>riangular and rectangular waves, h</w:t>
            </w:r>
            <w:r w:rsidR="009F4F36" w:rsidRPr="008C1217">
              <w:rPr>
                <w:rFonts w:ascii="Times New Roman" w:eastAsia="Times New Roman" w:hAnsi="Times New Roman" w:cs="Times New Roman"/>
                <w:sz w:val="24"/>
                <w:szCs w:val="24"/>
              </w:rPr>
              <w:t>alf and full wave rectifier out puts</w:t>
            </w:r>
            <w:r w:rsidR="009F4F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708A" w:rsidRPr="00FE708A" w:rsidRDefault="00FE708A" w:rsidP="0029371B">
            <w:pPr>
              <w:pStyle w:val="TableParagraph"/>
              <w:spacing w:before="9"/>
              <w:ind w:left="-1" w:right="142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 xml:space="preserve">Presentation </w:t>
            </w:r>
            <w:r w:rsidRPr="00FE708A">
              <w:rPr>
                <w:rFonts w:ascii="Times New Roman"/>
                <w:b/>
                <w:sz w:val="24"/>
                <w:szCs w:val="24"/>
              </w:rPr>
              <w:t xml:space="preserve">Revision and </w:t>
            </w: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>Test</w:t>
            </w:r>
          </w:p>
        </w:tc>
      </w:tr>
      <w:tr w:rsidR="009B4574" w:rsidTr="009F4F36">
        <w:trPr>
          <w:trHeight w:hRule="exact" w:val="3390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B4574" w:rsidRPr="00FE708A" w:rsidRDefault="00AC3E05" w:rsidP="0029371B">
            <w:pPr>
              <w:pStyle w:val="TableParagraph"/>
              <w:ind w:left="778" w:right="142" w:hanging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September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7E4E" w:rsidRPr="00FE708A" w:rsidRDefault="00907E4E" w:rsidP="00907E4E">
            <w:pPr>
              <w:pStyle w:val="TableParagraph"/>
              <w:spacing w:line="263" w:lineRule="exact"/>
              <w:ind w:right="142"/>
              <w:jc w:val="both"/>
              <w:rPr>
                <w:rFonts w:ascii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Unit I</w:t>
            </w:r>
          </w:p>
          <w:p w:rsidR="008C1217" w:rsidRDefault="008C1217" w:rsidP="0029371B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Fourier transforms and its properties. Application of fourier transform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following </w:t>
            </w:r>
            <w:r w:rsidRPr="008C1217">
              <w:rPr>
                <w:rFonts w:ascii="Times New Roman" w:eastAsia="Times New Roman" w:hAnsi="Times New Roman" w:cs="Times New Roman"/>
                <w:sz w:val="24"/>
                <w:szCs w:val="24"/>
              </w:rPr>
              <w:t>function.</w:t>
            </w:r>
          </w:p>
          <w:p w:rsidR="008C1217" w:rsidRDefault="008C1217" w:rsidP="0029371B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(I)  </w:t>
            </w:r>
            <w:r w:rsidRPr="008C1217">
              <w:rPr>
                <w:rFonts w:ascii="Times New Roman" w:eastAsia="Times New Roman" w:hAnsi="Times New Roman" w:cs="Times New Roman"/>
                <w:sz w:val="24"/>
                <w:szCs w:val="24"/>
              </w:rPr>
              <w:t>f(x)  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217">
              <w:rPr>
                <w:rFonts w:ascii="Times New Roman" w:eastAsia="Times New Roman" w:hAnsi="Times New Roman" w:cs="Times New Roman"/>
                <w:sz w:val="24"/>
                <w:szCs w:val="24"/>
              </w:rPr>
              <w:t>e-x2/2</w:t>
            </w:r>
          </w:p>
          <w:p w:rsidR="00AC3E05" w:rsidRDefault="008C1217" w:rsidP="0029371B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17">
              <w:rPr>
                <w:rFonts w:ascii="Times New Roman" w:eastAsia="Times New Roman" w:hAnsi="Times New Roman" w:cs="Times New Roman"/>
                <w:sz w:val="24"/>
                <w:szCs w:val="24"/>
              </w:rPr>
              <w:t>(II)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217">
              <w:rPr>
                <w:rFonts w:ascii="Times New Roman" w:eastAsia="Times New Roman" w:hAnsi="Times New Roman" w:cs="Times New Roman"/>
                <w:sz w:val="24"/>
                <w:szCs w:val="24"/>
              </w:rPr>
              <w:t>f(x)   =</w:t>
            </w:r>
            <w:r w:rsid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E05" w:rsidRP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[x] &lt;a </w:t>
            </w:r>
            <w:r w:rsid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C1217" w:rsidRDefault="00AC3E05" w:rsidP="0029371B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>0 [x] &gt;a</w:t>
            </w:r>
          </w:p>
          <w:p w:rsidR="00907E4E" w:rsidRDefault="00907E4E" w:rsidP="0029371B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05" w:rsidRDefault="00AC3E05" w:rsidP="0029371B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Unit-II </w:t>
            </w:r>
          </w:p>
          <w:p w:rsidR="00AC3E05" w:rsidRDefault="00AC3E05" w:rsidP="0029371B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>Geometrical Optics : Matrix methods in paraxial optics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effects of translation and refraction, derivation of thin lens and thick lens</w:t>
            </w:r>
            <w:r w:rsidR="009F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formula.</w:t>
            </w:r>
          </w:p>
          <w:p w:rsidR="000C5657" w:rsidRDefault="00FE708A" w:rsidP="0029371B">
            <w:pPr>
              <w:pStyle w:val="TableParagraph"/>
              <w:spacing w:before="7"/>
              <w:ind w:left="111" w:right="142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 xml:space="preserve">Presentation </w:t>
            </w:r>
            <w:r w:rsidRPr="00FE708A">
              <w:rPr>
                <w:rFonts w:ascii="Times New Roman"/>
                <w:b/>
                <w:sz w:val="24"/>
                <w:szCs w:val="24"/>
              </w:rPr>
              <w:t xml:space="preserve">Revision and </w:t>
            </w: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>Test</w:t>
            </w:r>
          </w:p>
          <w:p w:rsidR="009F4F36" w:rsidRDefault="009F4F36" w:rsidP="009F4F36">
            <w:pPr>
              <w:pStyle w:val="TableParagraph"/>
              <w:spacing w:before="7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657" w:rsidRPr="000C5657" w:rsidRDefault="000C5657" w:rsidP="0029371B"/>
          <w:p w:rsidR="000C5657" w:rsidRPr="000C5657" w:rsidRDefault="000C5657" w:rsidP="0029371B"/>
          <w:p w:rsidR="000C5657" w:rsidRPr="000C5657" w:rsidRDefault="000C5657" w:rsidP="0029371B"/>
          <w:p w:rsidR="000C5657" w:rsidRPr="000C5657" w:rsidRDefault="000C5657" w:rsidP="0029371B"/>
          <w:p w:rsidR="000C5657" w:rsidRPr="000C5657" w:rsidRDefault="000C5657" w:rsidP="0029371B"/>
          <w:p w:rsidR="000C5657" w:rsidRPr="000C5657" w:rsidRDefault="000C5657" w:rsidP="0029371B"/>
          <w:p w:rsidR="000C5657" w:rsidRPr="000C5657" w:rsidRDefault="000C5657" w:rsidP="0029371B"/>
          <w:p w:rsidR="000C5657" w:rsidRPr="000C5657" w:rsidRDefault="000C5657" w:rsidP="0029371B"/>
          <w:p w:rsidR="009B4574" w:rsidRPr="000C5657" w:rsidRDefault="009B4574" w:rsidP="0029371B"/>
        </w:tc>
      </w:tr>
      <w:tr w:rsidR="009B4574" w:rsidTr="00AC3E05">
        <w:trPr>
          <w:trHeight w:hRule="exact" w:val="2326"/>
        </w:trPr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9B4574" w:rsidRDefault="00AC3E05" w:rsidP="0029371B">
            <w:pPr>
              <w:pStyle w:val="TableParagraph"/>
              <w:ind w:left="778" w:hanging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07E4E" w:rsidRDefault="00907E4E" w:rsidP="009F4F36">
            <w:pPr>
              <w:pStyle w:val="TableParagraph"/>
              <w:spacing w:before="4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Unit-II </w:t>
            </w:r>
          </w:p>
          <w:p w:rsidR="00FE708A" w:rsidRDefault="00907E4E" w:rsidP="00907E4E">
            <w:pPr>
              <w:pStyle w:val="TableParagraph"/>
              <w:spacing w:before="4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C3E05" w:rsidRP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>nit plane, nodal planes, system of thin lenses, Chromatic, spherical coma, astigmatism and distortion aberrations and their remedies.</w:t>
            </w:r>
          </w:p>
          <w:p w:rsidR="00AC3E05" w:rsidRDefault="00AC3E05" w:rsidP="0029371B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Optics</w:t>
            </w:r>
          </w:p>
          <w:p w:rsidR="009F4F36" w:rsidRDefault="009F4F36" w:rsidP="009F4F36">
            <w:pPr>
              <w:pStyle w:val="TableParagraph"/>
              <w:spacing w:before="7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III</w:t>
            </w:r>
          </w:p>
          <w:p w:rsidR="00AC3E05" w:rsidRPr="00C77B4A" w:rsidRDefault="00AC3E05" w:rsidP="0029371B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05">
              <w:rPr>
                <w:rFonts w:ascii="Times New Roman" w:eastAsia="Times New Roman" w:hAnsi="Times New Roman" w:cs="Times New Roman"/>
                <w:sz w:val="24"/>
                <w:szCs w:val="24"/>
              </w:rPr>
              <w:t>Interference : Interference by Division of Wavefront</w:t>
            </w:r>
          </w:p>
          <w:p w:rsidR="00F479DF" w:rsidRDefault="00FE708A" w:rsidP="0029371B">
            <w:pPr>
              <w:pStyle w:val="TableParagraph"/>
              <w:spacing w:before="4"/>
              <w:ind w:left="-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Presentation </w:t>
            </w:r>
            <w:r>
              <w:rPr>
                <w:rFonts w:ascii="Times New Roman"/>
                <w:b/>
                <w:sz w:val="24"/>
              </w:rPr>
              <w:t xml:space="preserve">Revision and </w:t>
            </w:r>
            <w:r>
              <w:rPr>
                <w:rFonts w:ascii="Times New Roman"/>
                <w:b/>
                <w:spacing w:val="-1"/>
                <w:sz w:val="24"/>
              </w:rPr>
              <w:t>Test</w:t>
            </w:r>
          </w:p>
          <w:p w:rsidR="00F479DF" w:rsidRPr="00F479DF" w:rsidRDefault="00F479DF" w:rsidP="0029371B"/>
          <w:p w:rsidR="00F479DF" w:rsidRPr="00F479DF" w:rsidRDefault="00F479DF" w:rsidP="0029371B"/>
          <w:p w:rsidR="009B4574" w:rsidRPr="00F479DF" w:rsidRDefault="009B4574" w:rsidP="0029371B"/>
        </w:tc>
      </w:tr>
      <w:tr w:rsidR="0029371B" w:rsidTr="009F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24"/>
        </w:trPr>
        <w:tc>
          <w:tcPr>
            <w:tcW w:w="1559" w:type="dxa"/>
          </w:tcPr>
          <w:p w:rsidR="0029371B" w:rsidRDefault="0029371B" w:rsidP="0029371B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05" w:rsidRDefault="00AC3E05" w:rsidP="0029371B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9371B" w:rsidRDefault="00AC3E05" w:rsidP="0029371B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November</w:t>
            </w:r>
          </w:p>
          <w:p w:rsidR="0029371B" w:rsidRPr="0029371B" w:rsidRDefault="0029371B" w:rsidP="002937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907E4E" w:rsidRDefault="00907E4E" w:rsidP="00907E4E">
            <w:pPr>
              <w:pStyle w:val="TableParagraph"/>
              <w:spacing w:before="7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III</w:t>
            </w:r>
          </w:p>
          <w:p w:rsidR="0029371B" w:rsidRPr="001F7FFD" w:rsidRDefault="00AC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FD">
              <w:rPr>
                <w:rFonts w:ascii="Times New Roman" w:hAnsi="Times New Roman" w:cs="Times New Roman"/>
                <w:sz w:val="24"/>
                <w:szCs w:val="24"/>
              </w:rPr>
              <w:t>Fresnel’s Biprism and its applications to determination of wave length of sodium light and</w:t>
            </w:r>
            <w:r w:rsidRPr="001F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7FFD">
              <w:rPr>
                <w:rFonts w:ascii="Times New Roman" w:hAnsi="Times New Roman" w:cs="Times New Roman"/>
                <w:sz w:val="24"/>
                <w:szCs w:val="24"/>
              </w:rPr>
              <w:t>thickness of a mica sheet, Lioyd’s mirror, phase change on reflection.</w:t>
            </w:r>
          </w:p>
          <w:p w:rsidR="0029371B" w:rsidRPr="009F4F36" w:rsidRDefault="00907E4E" w:rsidP="009F4F36">
            <w:pPr>
              <w:pStyle w:val="TableParagraph"/>
              <w:spacing w:before="4"/>
              <w:ind w:left="-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Presentation </w:t>
            </w:r>
            <w:r>
              <w:rPr>
                <w:rFonts w:ascii="Times New Roman"/>
                <w:b/>
                <w:sz w:val="24"/>
              </w:rPr>
              <w:t xml:space="preserve">Revision and </w:t>
            </w:r>
            <w:r>
              <w:rPr>
                <w:rFonts w:ascii="Times New Roman"/>
                <w:b/>
                <w:spacing w:val="-1"/>
                <w:sz w:val="24"/>
              </w:rPr>
              <w:t>Test</w:t>
            </w:r>
          </w:p>
        </w:tc>
      </w:tr>
    </w:tbl>
    <w:p w:rsidR="0054156A" w:rsidRDefault="0054156A" w:rsidP="0054156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4156A" w:rsidSect="000C5657">
          <w:headerReference w:type="default" r:id="rId6"/>
          <w:type w:val="continuous"/>
          <w:pgSz w:w="12240" w:h="15840"/>
          <w:pgMar w:top="851" w:right="1220" w:bottom="280" w:left="1220" w:header="659" w:footer="720" w:gutter="0"/>
          <w:cols w:space="720"/>
        </w:sectPr>
      </w:pPr>
    </w:p>
    <w:p w:rsidR="0054156A" w:rsidRDefault="005415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Pr="009D514B" w:rsidRDefault="00184022" w:rsidP="00184022">
      <w:pPr>
        <w:jc w:val="center"/>
        <w:rPr>
          <w:b/>
          <w:bCs/>
          <w:sz w:val="28"/>
          <w:szCs w:val="28"/>
        </w:rPr>
      </w:pPr>
      <w:r w:rsidRPr="009D514B">
        <w:rPr>
          <w:b/>
          <w:bCs/>
          <w:sz w:val="28"/>
          <w:szCs w:val="28"/>
        </w:rPr>
        <w:t xml:space="preserve">Lesson Plan of </w:t>
      </w:r>
      <w:r w:rsidR="001703FF">
        <w:rPr>
          <w:b/>
          <w:bCs/>
          <w:sz w:val="28"/>
          <w:szCs w:val="28"/>
        </w:rPr>
        <w:t xml:space="preserve">July </w:t>
      </w:r>
      <w:r w:rsidRPr="009D514B">
        <w:rPr>
          <w:b/>
          <w:bCs/>
          <w:sz w:val="28"/>
          <w:szCs w:val="28"/>
        </w:rPr>
        <w:t xml:space="preserve">to </w:t>
      </w:r>
      <w:r w:rsidR="001703FF">
        <w:rPr>
          <w:b/>
          <w:bCs/>
          <w:sz w:val="28"/>
          <w:szCs w:val="28"/>
        </w:rPr>
        <w:t>November</w:t>
      </w:r>
    </w:p>
    <w:p w:rsidR="00184022" w:rsidRPr="009D514B" w:rsidRDefault="00184022" w:rsidP="00184022">
      <w:pPr>
        <w:jc w:val="center"/>
        <w:rPr>
          <w:sz w:val="28"/>
          <w:szCs w:val="28"/>
        </w:rPr>
      </w:pPr>
      <w:r w:rsidRPr="009D514B">
        <w:rPr>
          <w:sz w:val="28"/>
          <w:szCs w:val="28"/>
        </w:rPr>
        <w:t>Name of the Assistant/ Associate Professor: Ms. Divya</w:t>
      </w:r>
    </w:p>
    <w:p w:rsidR="00184022" w:rsidRPr="009D514B" w:rsidRDefault="001703FF" w:rsidP="00184022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– 2024-25</w:t>
      </w:r>
    </w:p>
    <w:p w:rsidR="00184022" w:rsidRPr="009D514B" w:rsidRDefault="00184022" w:rsidP="00184022">
      <w:pPr>
        <w:jc w:val="center"/>
        <w:rPr>
          <w:sz w:val="28"/>
          <w:szCs w:val="28"/>
        </w:rPr>
      </w:pPr>
      <w:r w:rsidRPr="003E0136">
        <w:rPr>
          <w:b/>
          <w:bCs/>
          <w:sz w:val="28"/>
          <w:szCs w:val="28"/>
        </w:rPr>
        <w:t>Class</w:t>
      </w:r>
      <w:r w:rsidRPr="009D514B">
        <w:rPr>
          <w:sz w:val="28"/>
          <w:szCs w:val="28"/>
        </w:rPr>
        <w:t xml:space="preserve">:  B.Sc. </w:t>
      </w:r>
      <w:r w:rsidR="001703FF">
        <w:rPr>
          <w:sz w:val="28"/>
          <w:szCs w:val="28"/>
        </w:rPr>
        <w:t>3</w:t>
      </w:r>
      <w:r w:rsidR="001703FF" w:rsidRPr="001703FF">
        <w:rPr>
          <w:sz w:val="28"/>
          <w:szCs w:val="28"/>
          <w:vertAlign w:val="superscript"/>
        </w:rPr>
        <w:t>rd</w:t>
      </w:r>
      <w:r w:rsidR="001703FF">
        <w:rPr>
          <w:sz w:val="28"/>
          <w:szCs w:val="28"/>
        </w:rPr>
        <w:t xml:space="preserve"> </w:t>
      </w:r>
      <w:r w:rsidRPr="009D514B">
        <w:rPr>
          <w:sz w:val="28"/>
          <w:szCs w:val="28"/>
        </w:rPr>
        <w:t xml:space="preserve">Year                                     </w:t>
      </w:r>
      <w:r>
        <w:rPr>
          <w:sz w:val="28"/>
          <w:szCs w:val="28"/>
        </w:rPr>
        <w:t xml:space="preserve">                 </w:t>
      </w:r>
      <w:r w:rsidRPr="009D514B">
        <w:rPr>
          <w:sz w:val="28"/>
          <w:szCs w:val="28"/>
        </w:rPr>
        <w:t xml:space="preserve">                          </w:t>
      </w:r>
      <w:r w:rsidR="001703FF" w:rsidRPr="004F7967">
        <w:rPr>
          <w:b/>
          <w:bCs/>
          <w:sz w:val="28"/>
          <w:szCs w:val="28"/>
        </w:rPr>
        <w:t>Semester</w:t>
      </w:r>
      <w:r w:rsidR="001703FF" w:rsidRPr="001703FF">
        <w:rPr>
          <w:sz w:val="28"/>
          <w:szCs w:val="28"/>
        </w:rPr>
        <w:t>-V</w:t>
      </w:r>
    </w:p>
    <w:p w:rsidR="00184022" w:rsidRPr="009D514B" w:rsidRDefault="003E0136" w:rsidP="00184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84022" w:rsidRPr="009D514B">
        <w:rPr>
          <w:sz w:val="28"/>
          <w:szCs w:val="28"/>
        </w:rPr>
        <w:t xml:space="preserve"> </w:t>
      </w:r>
      <w:r w:rsidR="001703FF" w:rsidRPr="003E0136">
        <w:rPr>
          <w:b/>
          <w:bCs/>
          <w:sz w:val="28"/>
          <w:szCs w:val="28"/>
        </w:rPr>
        <w:t>Paper I- PHY 501</w:t>
      </w:r>
      <w:r w:rsidR="001703FF">
        <w:rPr>
          <w:sz w:val="28"/>
          <w:szCs w:val="28"/>
        </w:rPr>
        <w:t xml:space="preserve"> </w:t>
      </w:r>
      <w:r w:rsidR="001703FF" w:rsidRPr="00F029B5">
        <w:rPr>
          <w:b/>
          <w:bCs/>
          <w:sz w:val="28"/>
          <w:szCs w:val="28"/>
        </w:rPr>
        <w:t>:</w:t>
      </w:r>
      <w:r w:rsidR="001703FF">
        <w:rPr>
          <w:sz w:val="28"/>
          <w:szCs w:val="28"/>
        </w:rPr>
        <w:t xml:space="preserve"> </w:t>
      </w:r>
      <w:r w:rsidR="001703FF" w:rsidRPr="00F029B5">
        <w:rPr>
          <w:b/>
          <w:bCs/>
          <w:sz w:val="28"/>
          <w:szCs w:val="28"/>
        </w:rPr>
        <w:t>SOLID STATE PHYSICS</w:t>
      </w:r>
      <w:r w:rsidR="001703FF">
        <w:rPr>
          <w:sz w:val="28"/>
          <w:szCs w:val="28"/>
        </w:rPr>
        <w:t xml:space="preserve"> </w:t>
      </w:r>
    </w:p>
    <w:p w:rsidR="00184022" w:rsidRDefault="00184022" w:rsidP="0018402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703FF" w:rsidRDefault="001703FF" w:rsidP="0018402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703FF" w:rsidRDefault="001703FF" w:rsidP="0018402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703FF" w:rsidRDefault="001703FF" w:rsidP="0018402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10206" w:type="dxa"/>
        <w:tblInd w:w="148" w:type="dxa"/>
        <w:tblLayout w:type="fixed"/>
        <w:tblLook w:val="01E0"/>
      </w:tblPr>
      <w:tblGrid>
        <w:gridCol w:w="1559"/>
        <w:gridCol w:w="8647"/>
      </w:tblGrid>
      <w:tr w:rsidR="00184022" w:rsidTr="002905E1">
        <w:trPr>
          <w:trHeight w:hRule="exact" w:val="281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84022" w:rsidRPr="00FE708A" w:rsidRDefault="00184022" w:rsidP="002905E1">
            <w:pPr>
              <w:pStyle w:val="TableParagraph"/>
              <w:spacing w:line="250" w:lineRule="exact"/>
              <w:ind w:left="704" w:hanging="7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Month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84022" w:rsidRPr="00FE708A" w:rsidRDefault="00184022" w:rsidP="002905E1">
            <w:pPr>
              <w:pStyle w:val="TableParagraph"/>
              <w:spacing w:line="25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Topic</w:t>
            </w:r>
          </w:p>
        </w:tc>
      </w:tr>
      <w:tr w:rsidR="00184022" w:rsidTr="001703FF">
        <w:trPr>
          <w:trHeight w:hRule="exact" w:val="1348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184022" w:rsidRPr="00FE708A" w:rsidRDefault="004F7967" w:rsidP="004F7967">
            <w:pPr>
              <w:pStyle w:val="TableParagraph"/>
              <w:ind w:left="627" w:right="142" w:hanging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F029B5">
              <w:rPr>
                <w:rFonts w:ascii="Times New Roman"/>
                <w:sz w:val="24"/>
                <w:szCs w:val="24"/>
              </w:rPr>
              <w:t xml:space="preserve"> </w:t>
            </w:r>
            <w:r w:rsidR="00184022" w:rsidRPr="00FE708A">
              <w:rPr>
                <w:rFonts w:ascii="Times New Roman"/>
                <w:sz w:val="24"/>
                <w:szCs w:val="24"/>
              </w:rPr>
              <w:t>J</w:t>
            </w:r>
            <w:r w:rsidR="00184022">
              <w:rPr>
                <w:rFonts w:ascii="Times New Roman"/>
                <w:sz w:val="24"/>
                <w:szCs w:val="24"/>
              </w:rPr>
              <w:t>uly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703FF" w:rsidRDefault="001703FF" w:rsidP="004F7967">
            <w:pPr>
              <w:pStyle w:val="TableParagraph"/>
              <w:spacing w:line="263" w:lineRule="exact"/>
              <w:ind w:left="111" w:right="142"/>
              <w:jc w:val="both"/>
              <w:rPr>
                <w:rFonts w:ascii="Times New Roman"/>
                <w:sz w:val="24"/>
                <w:szCs w:val="24"/>
              </w:rPr>
            </w:pPr>
          </w:p>
          <w:p w:rsidR="00184022" w:rsidRPr="00FE708A" w:rsidRDefault="00184022" w:rsidP="004F7967">
            <w:pPr>
              <w:pStyle w:val="TableParagraph"/>
              <w:spacing w:line="263" w:lineRule="exact"/>
              <w:ind w:left="111" w:right="142"/>
              <w:jc w:val="both"/>
              <w:rPr>
                <w:rFonts w:ascii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Unit I</w:t>
            </w:r>
          </w:p>
          <w:p w:rsidR="00DB7ACA" w:rsidRDefault="00DB7ACA" w:rsidP="004F7967">
            <w:pPr>
              <w:pStyle w:val="TableParagraph"/>
              <w:spacing w:line="263" w:lineRule="exact"/>
              <w:ind w:left="111" w:right="142"/>
              <w:jc w:val="both"/>
              <w:rPr>
                <w:rFonts w:ascii="Times New Roman"/>
                <w:sz w:val="24"/>
                <w:szCs w:val="24"/>
              </w:rPr>
            </w:pPr>
            <w:r w:rsidRPr="00DB7ACA">
              <w:rPr>
                <w:rFonts w:ascii="Times New Roman"/>
                <w:sz w:val="24"/>
                <w:szCs w:val="24"/>
              </w:rPr>
              <w:t>Crystalline and gallssy form</w:t>
            </w:r>
            <w:r w:rsidR="001703FF">
              <w:rPr>
                <w:rFonts w:ascii="Times New Roman"/>
                <w:sz w:val="24"/>
                <w:szCs w:val="24"/>
              </w:rPr>
              <w:t>s,</w:t>
            </w:r>
            <w:r w:rsidRPr="00DB7ACA">
              <w:rPr>
                <w:rFonts w:ascii="Times New Roman"/>
                <w:sz w:val="24"/>
                <w:szCs w:val="24"/>
              </w:rPr>
              <w:t xml:space="preserve"> liquid crystals.</w:t>
            </w:r>
          </w:p>
          <w:p w:rsidR="00184022" w:rsidRPr="00FE708A" w:rsidRDefault="00184022" w:rsidP="004F7967">
            <w:pPr>
              <w:pStyle w:val="TableParagraph"/>
              <w:spacing w:line="263" w:lineRule="exact"/>
              <w:ind w:left="11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 xml:space="preserve">Presentation </w:t>
            </w:r>
            <w:r w:rsidRPr="00FE708A">
              <w:rPr>
                <w:rFonts w:ascii="Times New Roman"/>
                <w:b/>
                <w:sz w:val="24"/>
                <w:szCs w:val="24"/>
              </w:rPr>
              <w:t xml:space="preserve">Revision </w:t>
            </w:r>
          </w:p>
        </w:tc>
      </w:tr>
      <w:tr w:rsidR="00184022" w:rsidTr="001703FF">
        <w:trPr>
          <w:trHeight w:hRule="exact" w:val="1977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184022" w:rsidRPr="00FE708A" w:rsidRDefault="00F029B5" w:rsidP="004F7967">
            <w:pPr>
              <w:pStyle w:val="TableParagraph"/>
              <w:ind w:left="778" w:right="142" w:hanging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szCs w:val="24"/>
              </w:rPr>
              <w:t xml:space="preserve">      </w:t>
            </w:r>
            <w:r w:rsidR="00184022">
              <w:rPr>
                <w:rFonts w:ascii="Times New Roman"/>
                <w:spacing w:val="-1"/>
                <w:sz w:val="24"/>
                <w:szCs w:val="24"/>
              </w:rPr>
              <w:t>August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703FF" w:rsidRDefault="00AB1E2B" w:rsidP="004F7967">
            <w:pPr>
              <w:pStyle w:val="TableParagraph"/>
              <w:spacing w:line="263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1E2B" w:rsidRPr="00FE708A" w:rsidRDefault="00AB1E2B" w:rsidP="004F7967">
            <w:pPr>
              <w:pStyle w:val="TableParagraph"/>
              <w:spacing w:line="263" w:lineRule="exact"/>
              <w:ind w:right="142"/>
              <w:jc w:val="both"/>
              <w:rPr>
                <w:rFonts w:ascii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Unit I</w:t>
            </w:r>
          </w:p>
          <w:p w:rsidR="00184022" w:rsidRPr="00FE708A" w:rsidRDefault="00DB7ACA" w:rsidP="004F7967">
            <w:pPr>
              <w:pStyle w:val="TableParagraph"/>
              <w:spacing w:before="9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Crystal structure, periodicity, lattice and basis, crystal translational vectors and axes. Unit cell and primitive cell, Winger Seitz primitive Cell, symmetry operations for a two dimensional crystal, Bravais tattices in two and three </w:t>
            </w:r>
            <w:r w:rsidR="002C20F3" w:rsidRPr="00DB7ACA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dimensions.</w:t>
            </w:r>
            <w:r w:rsidR="002C20F3" w:rsidRPr="008C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022" w:rsidRPr="00FE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4022" w:rsidRPr="00FE708A" w:rsidRDefault="00184022" w:rsidP="004F7967">
            <w:pPr>
              <w:pStyle w:val="TableParagraph"/>
              <w:spacing w:before="9"/>
              <w:ind w:left="-1" w:right="142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 xml:space="preserve">Presentation </w:t>
            </w:r>
            <w:r w:rsidRPr="00FE708A">
              <w:rPr>
                <w:rFonts w:ascii="Times New Roman"/>
                <w:b/>
                <w:sz w:val="24"/>
                <w:szCs w:val="24"/>
              </w:rPr>
              <w:t xml:space="preserve">Revision and </w:t>
            </w: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>Test</w:t>
            </w:r>
          </w:p>
        </w:tc>
      </w:tr>
      <w:tr w:rsidR="00184022" w:rsidTr="001703FF">
        <w:trPr>
          <w:trHeight w:hRule="exact" w:val="1708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184022" w:rsidRPr="00FE708A" w:rsidRDefault="00F029B5" w:rsidP="004F7967">
            <w:pPr>
              <w:pStyle w:val="TableParagraph"/>
              <w:ind w:left="778" w:right="142" w:hanging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184022">
              <w:rPr>
                <w:rFonts w:ascii="Times New Roman"/>
                <w:sz w:val="24"/>
                <w:szCs w:val="24"/>
              </w:rPr>
              <w:t>September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703FF" w:rsidRDefault="001703FF" w:rsidP="004F7967">
            <w:pPr>
              <w:pStyle w:val="TableParagraph"/>
              <w:spacing w:before="9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E2B" w:rsidRDefault="00AB1E2B" w:rsidP="004F7967">
            <w:pPr>
              <w:pStyle w:val="TableParagraph"/>
              <w:spacing w:before="9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E2B">
              <w:rPr>
                <w:rFonts w:ascii="Times New Roman" w:eastAsia="Times New Roman" w:hAnsi="Times New Roman" w:cs="Times New Roman"/>
                <w:sz w:val="24"/>
                <w:szCs w:val="24"/>
              </w:rPr>
              <w:t>Unit-II</w:t>
            </w:r>
          </w:p>
          <w:p w:rsidR="00DB7ACA" w:rsidRPr="00AB1E2B" w:rsidRDefault="00AB1E2B" w:rsidP="004F7967">
            <w:pPr>
              <w:pStyle w:val="TableParagraph"/>
              <w:spacing w:before="7"/>
              <w:ind w:left="111" w:right="142"/>
              <w:jc w:val="both"/>
              <w:rPr>
                <w:rFonts w:asci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/>
                <w:bCs/>
                <w:spacing w:val="-1"/>
                <w:sz w:val="24"/>
                <w:szCs w:val="24"/>
              </w:rPr>
              <w:t>C</w:t>
            </w:r>
            <w:r w:rsidR="00DB7ACA" w:rsidRPr="00AB1E2B">
              <w:rPr>
                <w:rFonts w:ascii="Times New Roman"/>
                <w:bCs/>
                <w:spacing w:val="-1"/>
                <w:sz w:val="24"/>
                <w:szCs w:val="24"/>
              </w:rPr>
              <w:t>rystal planes and Miller indices, Interplanner spacing, Crystal structures of Zinc sulphide, Sodium Chloride</w:t>
            </w:r>
            <w:r w:rsidR="00DB7ACA" w:rsidRPr="00DB7ACA">
              <w:rPr>
                <w:rFonts w:ascii="Times New Roman"/>
                <w:b/>
                <w:spacing w:val="-1"/>
                <w:sz w:val="24"/>
                <w:szCs w:val="24"/>
              </w:rPr>
              <w:t xml:space="preserve"> </w:t>
            </w:r>
            <w:r w:rsidR="00DB7ACA" w:rsidRPr="00AB1E2B">
              <w:rPr>
                <w:rFonts w:ascii="Times New Roman"/>
                <w:bCs/>
                <w:spacing w:val="-1"/>
                <w:sz w:val="24"/>
                <w:szCs w:val="24"/>
              </w:rPr>
              <w:t>and diamond, X-</w:t>
            </w:r>
            <w:r w:rsidR="002C20F3" w:rsidRPr="00AB1E2B">
              <w:rPr>
                <w:rFonts w:ascii="Times New Roman"/>
                <w:bCs/>
                <w:spacing w:val="-1"/>
                <w:sz w:val="24"/>
                <w:szCs w:val="24"/>
              </w:rPr>
              <w:t>ray diffraction</w:t>
            </w:r>
            <w:r w:rsidR="00502D7E">
              <w:rPr>
                <w:rFonts w:ascii="Times New Roman"/>
                <w:bCs/>
                <w:spacing w:val="-1"/>
                <w:sz w:val="24"/>
                <w:szCs w:val="24"/>
              </w:rPr>
              <w:t>.</w:t>
            </w:r>
            <w:r w:rsidR="00DB7ACA" w:rsidRPr="00AB1E2B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184022" w:rsidRDefault="00184022" w:rsidP="004F7967">
            <w:pPr>
              <w:pStyle w:val="TableParagraph"/>
              <w:spacing w:before="7"/>
              <w:ind w:left="11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 xml:space="preserve">Presentation </w:t>
            </w:r>
            <w:r w:rsidRPr="00FE708A">
              <w:rPr>
                <w:rFonts w:ascii="Times New Roman"/>
                <w:b/>
                <w:sz w:val="24"/>
                <w:szCs w:val="24"/>
              </w:rPr>
              <w:t xml:space="preserve">Revision and </w:t>
            </w: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>Test</w:t>
            </w:r>
          </w:p>
          <w:p w:rsidR="00184022" w:rsidRPr="000C5657" w:rsidRDefault="00184022" w:rsidP="004F7967">
            <w:pPr>
              <w:jc w:val="both"/>
            </w:pPr>
          </w:p>
          <w:p w:rsidR="00184022" w:rsidRPr="000C5657" w:rsidRDefault="00184022" w:rsidP="004F7967">
            <w:pPr>
              <w:jc w:val="both"/>
            </w:pPr>
          </w:p>
          <w:p w:rsidR="00184022" w:rsidRPr="000C5657" w:rsidRDefault="00184022" w:rsidP="004F7967">
            <w:pPr>
              <w:jc w:val="both"/>
            </w:pPr>
          </w:p>
          <w:p w:rsidR="00184022" w:rsidRPr="000C5657" w:rsidRDefault="00184022" w:rsidP="004F7967">
            <w:pPr>
              <w:jc w:val="both"/>
            </w:pPr>
          </w:p>
          <w:p w:rsidR="00184022" w:rsidRPr="000C5657" w:rsidRDefault="00184022" w:rsidP="004F7967">
            <w:pPr>
              <w:jc w:val="both"/>
            </w:pPr>
          </w:p>
        </w:tc>
      </w:tr>
      <w:tr w:rsidR="00184022" w:rsidTr="001703FF">
        <w:trPr>
          <w:trHeight w:hRule="exact" w:val="2257"/>
        </w:trPr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184022" w:rsidRDefault="00F029B5" w:rsidP="004F7967">
            <w:pPr>
              <w:pStyle w:val="TableParagraph"/>
              <w:ind w:left="778" w:hanging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84022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703FF" w:rsidRDefault="00DB7ACA" w:rsidP="004F7967">
            <w:pPr>
              <w:pStyle w:val="TableParagraph"/>
              <w:spacing w:before="9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03FF" w:rsidRDefault="001703FF" w:rsidP="004F7967">
            <w:pPr>
              <w:pStyle w:val="TableParagraph"/>
              <w:spacing w:before="9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E2B">
              <w:rPr>
                <w:rFonts w:ascii="Times New Roman" w:eastAsia="Times New Roman" w:hAnsi="Times New Roman" w:cs="Times New Roman"/>
                <w:sz w:val="24"/>
                <w:szCs w:val="24"/>
              </w:rPr>
              <w:t>Unit-II</w:t>
            </w:r>
          </w:p>
          <w:p w:rsidR="001703FF" w:rsidRDefault="00DB7ACA" w:rsidP="004F7967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Bragg's Law and experimental x-ray diffraction methods, K-space. </w:t>
            </w:r>
          </w:p>
          <w:p w:rsidR="001703FF" w:rsidRDefault="00DB7ACA" w:rsidP="004F7967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Unit-III </w:t>
            </w:r>
          </w:p>
          <w:p w:rsidR="00184022" w:rsidRDefault="00DB7ACA" w:rsidP="004F7967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CA">
              <w:rPr>
                <w:rFonts w:ascii="Times New Roman" w:eastAsia="Times New Roman" w:hAnsi="Times New Roman" w:cs="Times New Roman"/>
                <w:sz w:val="24"/>
                <w:szCs w:val="24"/>
              </w:rPr>
              <w:t>Reciprocal lattice and its physical significance, reciprocal lattice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ACA">
              <w:rPr>
                <w:rFonts w:ascii="Times New Roman" w:eastAsia="Times New Roman" w:hAnsi="Times New Roman" w:cs="Times New Roman"/>
                <w:sz w:val="24"/>
                <w:szCs w:val="24"/>
              </w:rPr>
              <w:t>vectors, reciprocal lattice to a</w:t>
            </w:r>
            <w:r w:rsidR="0097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E28" w:rsidRPr="00970E28">
              <w:rPr>
                <w:rFonts w:ascii="Times New Roman" w:eastAsia="Times New Roman" w:hAnsi="Times New Roman" w:cs="Times New Roman"/>
                <w:sz w:val="24"/>
                <w:szCs w:val="24"/>
              </w:rPr>
              <w:t>simple cubic lattice, b.c.c and f.c.c.</w:t>
            </w:r>
          </w:p>
          <w:p w:rsidR="00184022" w:rsidRDefault="00184022" w:rsidP="004F7967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Presentation </w:t>
            </w:r>
            <w:r>
              <w:rPr>
                <w:rFonts w:ascii="Times New Roman"/>
                <w:b/>
                <w:sz w:val="24"/>
              </w:rPr>
              <w:t xml:space="preserve">Revision and </w:t>
            </w:r>
            <w:r>
              <w:rPr>
                <w:rFonts w:ascii="Times New Roman"/>
                <w:b/>
                <w:spacing w:val="-1"/>
                <w:sz w:val="24"/>
              </w:rPr>
              <w:t>Test</w:t>
            </w:r>
          </w:p>
          <w:p w:rsidR="00184022" w:rsidRPr="00F479DF" w:rsidRDefault="00184022" w:rsidP="004F7967">
            <w:pPr>
              <w:jc w:val="both"/>
            </w:pPr>
          </w:p>
          <w:p w:rsidR="00184022" w:rsidRPr="00F479DF" w:rsidRDefault="00184022" w:rsidP="004F7967">
            <w:pPr>
              <w:jc w:val="both"/>
            </w:pPr>
          </w:p>
          <w:p w:rsidR="00184022" w:rsidRPr="00F479DF" w:rsidRDefault="00184022" w:rsidP="004F7967">
            <w:pPr>
              <w:jc w:val="both"/>
            </w:pPr>
          </w:p>
        </w:tc>
      </w:tr>
      <w:tr w:rsidR="00184022" w:rsidTr="00170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64"/>
        </w:trPr>
        <w:tc>
          <w:tcPr>
            <w:tcW w:w="1559" w:type="dxa"/>
            <w:tcBorders>
              <w:bottom w:val="single" w:sz="4" w:space="0" w:color="auto"/>
            </w:tcBorders>
          </w:tcPr>
          <w:p w:rsidR="00184022" w:rsidRDefault="00184022" w:rsidP="002905E1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022" w:rsidRDefault="00184022" w:rsidP="002905E1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703FF" w:rsidRDefault="00184022" w:rsidP="002905E1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84022" w:rsidRDefault="001703FF" w:rsidP="002905E1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0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8402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  <w:p w:rsidR="00184022" w:rsidRPr="0029371B" w:rsidRDefault="00184022" w:rsidP="00290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1703FF" w:rsidRDefault="001703FF" w:rsidP="001703FF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FF" w:rsidRDefault="001703FF" w:rsidP="001703FF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Unit-III </w:t>
            </w:r>
          </w:p>
          <w:p w:rsidR="00184022" w:rsidRPr="0026552D" w:rsidRDefault="00970E28" w:rsidP="009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2D">
              <w:rPr>
                <w:rFonts w:ascii="Times New Roman" w:hAnsi="Times New Roman" w:cs="Times New Roman"/>
                <w:sz w:val="24"/>
                <w:szCs w:val="24"/>
              </w:rPr>
              <w:t xml:space="preserve">Specific </w:t>
            </w:r>
            <w:r w:rsidR="0026552D" w:rsidRPr="0026552D">
              <w:rPr>
                <w:rFonts w:ascii="Times New Roman" w:hAnsi="Times New Roman" w:cs="Times New Roman"/>
                <w:sz w:val="24"/>
                <w:szCs w:val="24"/>
              </w:rPr>
              <w:t>heat:</w:t>
            </w:r>
            <w:r w:rsidRPr="0026552D">
              <w:rPr>
                <w:rFonts w:ascii="Times New Roman" w:hAnsi="Times New Roman" w:cs="Times New Roman"/>
                <w:sz w:val="24"/>
                <w:szCs w:val="24"/>
              </w:rPr>
              <w:t xml:space="preserve"> Specific heat of solids, Einstein's theory of specific heat, Debye model of specific heat of</w:t>
            </w:r>
            <w:r w:rsidRPr="0026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52D">
              <w:rPr>
                <w:rFonts w:ascii="Times New Roman" w:hAnsi="Times New Roman" w:cs="Times New Roman"/>
                <w:sz w:val="24"/>
                <w:szCs w:val="24"/>
              </w:rPr>
              <w:t>solids.</w:t>
            </w:r>
          </w:p>
          <w:p w:rsidR="00AB1E2B" w:rsidRDefault="00AB1E2B" w:rsidP="00AB1E2B">
            <w:pPr>
              <w:pStyle w:val="TableParagraph"/>
              <w:spacing w:before="4"/>
              <w:ind w:left="-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Presentation </w:t>
            </w:r>
            <w:r>
              <w:rPr>
                <w:rFonts w:ascii="Times New Roman"/>
                <w:b/>
                <w:sz w:val="24"/>
              </w:rPr>
              <w:t xml:space="preserve">Revision and </w:t>
            </w:r>
            <w:r>
              <w:rPr>
                <w:rFonts w:ascii="Times New Roman"/>
                <w:b/>
                <w:spacing w:val="-1"/>
                <w:sz w:val="24"/>
              </w:rPr>
              <w:t>Test</w:t>
            </w:r>
          </w:p>
          <w:p w:rsidR="00AB1E2B" w:rsidRPr="0029371B" w:rsidRDefault="00AB1E2B" w:rsidP="00970E2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1E2B" w:rsidRDefault="00AB1E2B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4022" w:rsidSect="000C5657">
          <w:headerReference w:type="default" r:id="rId7"/>
          <w:type w:val="continuous"/>
          <w:pgSz w:w="12240" w:h="15840"/>
          <w:pgMar w:top="851" w:right="1220" w:bottom="280" w:left="1220" w:header="659" w:footer="720" w:gutter="0"/>
          <w:cols w:space="720"/>
        </w:sect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4022" w:rsidSect="000C5657">
          <w:headerReference w:type="default" r:id="rId8"/>
          <w:type w:val="continuous"/>
          <w:pgSz w:w="12240" w:h="15840"/>
          <w:pgMar w:top="851" w:right="1220" w:bottom="280" w:left="1220" w:header="659" w:footer="720" w:gutter="0"/>
          <w:cols w:space="720"/>
        </w:sectPr>
      </w:pPr>
    </w:p>
    <w:p w:rsidR="008131CC" w:rsidRPr="003A2706" w:rsidRDefault="003A2706" w:rsidP="003A2706">
      <w:pPr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8131CC" w:rsidRPr="003A2706">
        <w:rPr>
          <w:b/>
          <w:bCs/>
          <w:sz w:val="32"/>
          <w:szCs w:val="32"/>
        </w:rPr>
        <w:t>Lesson Plan of July to November</w:t>
      </w:r>
    </w:p>
    <w:p w:rsidR="008131CC" w:rsidRPr="009D514B" w:rsidRDefault="003A2706" w:rsidP="003A2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131CC" w:rsidRPr="009D514B">
        <w:rPr>
          <w:sz w:val="28"/>
          <w:szCs w:val="28"/>
        </w:rPr>
        <w:t>Name of the Assistant/ Associate Professor: Ms. Divya</w:t>
      </w:r>
    </w:p>
    <w:p w:rsidR="008131CC" w:rsidRPr="006F1844" w:rsidRDefault="008131CC" w:rsidP="008131C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Session </w:t>
      </w:r>
      <w:r w:rsidRPr="00F029B5">
        <w:rPr>
          <w:sz w:val="28"/>
          <w:szCs w:val="28"/>
        </w:rPr>
        <w:t>– 2024-25</w:t>
      </w:r>
    </w:p>
    <w:p w:rsidR="008131CC" w:rsidRPr="009D514B" w:rsidRDefault="00EE0986" w:rsidP="00EE09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0986">
        <w:rPr>
          <w:b/>
          <w:bCs/>
          <w:sz w:val="28"/>
          <w:szCs w:val="28"/>
        </w:rPr>
        <w:t>Name of Program</w:t>
      </w:r>
      <w:r w:rsidR="008131CC" w:rsidRPr="009D514B">
        <w:rPr>
          <w:sz w:val="28"/>
          <w:szCs w:val="28"/>
        </w:rPr>
        <w:t xml:space="preserve">:  </w:t>
      </w:r>
      <w:r w:rsidR="00126522" w:rsidRPr="00126522">
        <w:rPr>
          <w:sz w:val="28"/>
          <w:szCs w:val="28"/>
        </w:rPr>
        <w:t>M.Sc. Physics</w:t>
      </w:r>
      <w:r w:rsidR="008131CC" w:rsidRPr="009D514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8131CC" w:rsidRPr="00EE0986">
        <w:rPr>
          <w:b/>
          <w:bCs/>
          <w:sz w:val="28"/>
          <w:szCs w:val="28"/>
        </w:rPr>
        <w:t>Semester</w:t>
      </w:r>
      <w:r w:rsidR="006F1844">
        <w:rPr>
          <w:sz w:val="28"/>
          <w:szCs w:val="28"/>
        </w:rPr>
        <w:t>-1st</w:t>
      </w:r>
    </w:p>
    <w:p w:rsidR="008131CC" w:rsidRPr="00EE0986" w:rsidRDefault="00EE0986" w:rsidP="00EE098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986">
        <w:rPr>
          <w:rFonts w:ascii="Times New Roman" w:eastAsia="Times New Roman" w:hAnsi="Times New Roman" w:cs="Times New Roman"/>
          <w:b/>
          <w:bCs/>
          <w:sz w:val="28"/>
          <w:szCs w:val="28"/>
        </w:rPr>
        <w:t>Name of the Course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EE0986">
        <w:t xml:space="preserve"> </w:t>
      </w:r>
      <w:r w:rsidRPr="00EE0986">
        <w:rPr>
          <w:rFonts w:ascii="Times New Roman" w:eastAsia="Times New Roman" w:hAnsi="Times New Roman" w:cs="Times New Roman"/>
          <w:sz w:val="28"/>
          <w:szCs w:val="28"/>
        </w:rPr>
        <w:t>Physics of Electronic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986">
        <w:rPr>
          <w:rFonts w:ascii="Times New Roman" w:eastAsia="Times New Roman" w:hAnsi="Times New Roman" w:cs="Times New Roman"/>
          <w:sz w:val="28"/>
          <w:szCs w:val="28"/>
        </w:rPr>
        <w:t>Devices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F1844">
        <w:rPr>
          <w:rFonts w:ascii="Times New Roman" w:eastAsia="Times New Roman" w:hAnsi="Times New Roman" w:cs="Times New Roman"/>
          <w:b/>
          <w:bCs/>
          <w:sz w:val="28"/>
          <w:szCs w:val="28"/>
        </w:rPr>
        <w:t>Course Code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E0986">
        <w:rPr>
          <w:rFonts w:ascii="Times New Roman" w:eastAsia="Times New Roman" w:hAnsi="Times New Roman" w:cs="Times New Roman"/>
          <w:sz w:val="28"/>
          <w:szCs w:val="28"/>
        </w:rPr>
        <w:t>24PHY201DS04</w:t>
      </w:r>
    </w:p>
    <w:p w:rsidR="008131CC" w:rsidRDefault="008131CC" w:rsidP="008131C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F1844" w:rsidRDefault="006F1844" w:rsidP="008131C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10206" w:type="dxa"/>
        <w:tblInd w:w="148" w:type="dxa"/>
        <w:tblLayout w:type="fixed"/>
        <w:tblLook w:val="01E0"/>
      </w:tblPr>
      <w:tblGrid>
        <w:gridCol w:w="1559"/>
        <w:gridCol w:w="8647"/>
      </w:tblGrid>
      <w:tr w:rsidR="008131CC" w:rsidTr="00517D0C">
        <w:trPr>
          <w:trHeight w:hRule="exact" w:val="281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31CC" w:rsidRPr="00FE708A" w:rsidRDefault="008131CC" w:rsidP="00367333">
            <w:pPr>
              <w:pStyle w:val="TableParagraph"/>
              <w:spacing w:line="250" w:lineRule="exact"/>
              <w:ind w:left="704" w:hanging="7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Month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31CC" w:rsidRPr="00FE708A" w:rsidRDefault="008131CC" w:rsidP="00367333">
            <w:pPr>
              <w:pStyle w:val="TableParagraph"/>
              <w:spacing w:line="25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sz w:val="24"/>
                <w:szCs w:val="24"/>
              </w:rPr>
              <w:t>Topic</w:t>
            </w:r>
          </w:p>
        </w:tc>
      </w:tr>
      <w:tr w:rsidR="008131CC" w:rsidTr="006F1844">
        <w:trPr>
          <w:trHeight w:hRule="exact" w:val="2772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131CC" w:rsidRPr="00FE708A" w:rsidRDefault="008131CC" w:rsidP="00367333">
            <w:pPr>
              <w:pStyle w:val="TableParagraph"/>
              <w:ind w:left="778" w:right="142" w:hanging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szCs w:val="24"/>
              </w:rPr>
              <w:t>August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26522" w:rsidRDefault="008131CC" w:rsidP="00EE0986">
            <w:pPr>
              <w:pStyle w:val="TableParagraph"/>
              <w:spacing w:line="263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522"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>Unit 1:</w:t>
            </w:r>
          </w:p>
          <w:p w:rsidR="00EE0986" w:rsidRPr="00126522" w:rsidRDefault="00EE0986" w:rsidP="00EE0986">
            <w:pPr>
              <w:pStyle w:val="TableParagraph"/>
              <w:spacing w:line="263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466" w:rsidRDefault="00126522" w:rsidP="00EE0986">
            <w:pPr>
              <w:pStyle w:val="TableParagraph"/>
              <w:spacing w:line="263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>Charge car</w:t>
            </w:r>
            <w:r w:rsidR="006F1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riers in semiconductors: Energy </w:t>
            </w: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bands, metals, Semiconductors and </w:t>
            </w:r>
            <w:r w:rsidR="00EE0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>insulators,</w:t>
            </w:r>
            <w:r w:rsidR="0051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 and indirect band gap semiconductors, Variation of energy bands with </w:t>
            </w:r>
            <w:r w:rsidR="0051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>alloy</w:t>
            </w:r>
            <w:r w:rsidR="0051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>composition, Electrons and holes, effective mass, Intrinsic and extrinsic semiconductors,</w:t>
            </w:r>
            <w:r w:rsidR="0051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Fermi level, Electron and hole concentration at equilibrium, Temperature</w:t>
            </w:r>
            <w:r w:rsidR="0051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>dependence of carrier concentrations, Compensation and space charge neutrality,</w:t>
            </w:r>
            <w:r w:rsidR="0051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Conductivity and mobility, Effect of temperature and doping on mobility, Hall effect,</w:t>
            </w:r>
            <w:r w:rsidR="0051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522">
              <w:rPr>
                <w:rFonts w:ascii="Times New Roman" w:eastAsia="Times New Roman" w:hAnsi="Times New Roman" w:cs="Times New Roman"/>
                <w:sz w:val="24"/>
                <w:szCs w:val="24"/>
              </w:rPr>
              <w:t>Invariance of Fermi</w:t>
            </w:r>
            <w:r w:rsidR="0020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level.</w:t>
            </w:r>
          </w:p>
          <w:p w:rsidR="008131CC" w:rsidRPr="00FE708A" w:rsidRDefault="008131CC" w:rsidP="00EE0986">
            <w:pPr>
              <w:pStyle w:val="TableParagraph"/>
              <w:spacing w:line="263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 xml:space="preserve">Presentation </w:t>
            </w:r>
            <w:r w:rsidRPr="00FE708A">
              <w:rPr>
                <w:rFonts w:ascii="Times New Roman"/>
                <w:b/>
                <w:sz w:val="24"/>
                <w:szCs w:val="24"/>
              </w:rPr>
              <w:t xml:space="preserve">Revision and </w:t>
            </w: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>Test</w:t>
            </w:r>
          </w:p>
        </w:tc>
      </w:tr>
      <w:tr w:rsidR="008131CC" w:rsidTr="00EE0986">
        <w:trPr>
          <w:trHeight w:hRule="exact" w:val="2404"/>
        </w:trPr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131CC" w:rsidRPr="00FE708A" w:rsidRDefault="009E191A" w:rsidP="00367333">
            <w:pPr>
              <w:pStyle w:val="TableParagraph"/>
              <w:ind w:left="778" w:right="142" w:hanging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8131CC">
              <w:rPr>
                <w:rFonts w:ascii="Times New Roman"/>
                <w:sz w:val="24"/>
                <w:szCs w:val="24"/>
              </w:rPr>
              <w:t>September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26522" w:rsidRDefault="00517D0C" w:rsidP="00EE0986">
            <w:pPr>
              <w:pStyle w:val="TableParagraph"/>
              <w:spacing w:before="7"/>
              <w:ind w:right="142"/>
              <w:jc w:val="both"/>
              <w:rPr>
                <w:rFonts w:asci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522" w:rsidRPr="00126522">
              <w:rPr>
                <w:rFonts w:ascii="Times New Roman"/>
                <w:bCs/>
                <w:spacing w:val="-1"/>
                <w:sz w:val="24"/>
                <w:szCs w:val="24"/>
              </w:rPr>
              <w:t>Unit 2:</w:t>
            </w:r>
          </w:p>
          <w:p w:rsidR="00EE0986" w:rsidRPr="00126522" w:rsidRDefault="00EE0986" w:rsidP="00EE0986">
            <w:pPr>
              <w:pStyle w:val="TableParagraph"/>
              <w:spacing w:before="7"/>
              <w:ind w:right="142"/>
              <w:jc w:val="both"/>
              <w:rPr>
                <w:rFonts w:ascii="Times New Roman"/>
                <w:bCs/>
                <w:spacing w:val="-1"/>
                <w:sz w:val="24"/>
                <w:szCs w:val="24"/>
              </w:rPr>
            </w:pPr>
          </w:p>
          <w:p w:rsidR="008131CC" w:rsidRPr="00AB1E2B" w:rsidRDefault="00126522" w:rsidP="00EE0986">
            <w:pPr>
              <w:pStyle w:val="TableParagraph"/>
              <w:spacing w:before="7"/>
              <w:ind w:right="142"/>
              <w:jc w:val="both"/>
              <w:rPr>
                <w:rFonts w:ascii="Times New Roman"/>
                <w:bCs/>
                <w:spacing w:val="-1"/>
                <w:sz w:val="24"/>
                <w:szCs w:val="24"/>
              </w:rPr>
            </w:pPr>
            <w:r w:rsidRPr="00126522">
              <w:rPr>
                <w:rFonts w:ascii="Times New Roman"/>
                <w:bCs/>
                <w:spacing w:val="-1"/>
                <w:sz w:val="24"/>
                <w:szCs w:val="24"/>
              </w:rPr>
              <w:t>Carrier transport in semiconductors: Optical absorption and luminescence, Carrier lifetime</w:t>
            </w:r>
            <w:r w:rsidR="00517D0C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</w:t>
            </w:r>
            <w:r w:rsidRPr="00126522">
              <w:rPr>
                <w:rFonts w:ascii="Times New Roman"/>
                <w:bCs/>
                <w:spacing w:val="-1"/>
                <w:sz w:val="24"/>
                <w:szCs w:val="24"/>
              </w:rPr>
              <w:t>and</w:t>
            </w:r>
            <w:r w:rsidR="00517D0C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</w:t>
            </w:r>
            <w:r w:rsidRPr="00126522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photoconductivity,</w:t>
            </w:r>
            <w:r w:rsidR="00517D0C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</w:t>
            </w:r>
            <w:r w:rsidRPr="00126522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Direct/indirect recombination of electrons and holes, Traps and</w:t>
            </w:r>
            <w:r w:rsidR="00517D0C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</w:t>
            </w:r>
            <w:r w:rsidRPr="00126522">
              <w:rPr>
                <w:rFonts w:ascii="Times New Roman"/>
                <w:bCs/>
                <w:spacing w:val="-1"/>
                <w:sz w:val="24"/>
                <w:szCs w:val="24"/>
              </w:rPr>
              <w:t>defects, Steady state carrier generation, Quasi Fermi levels, Diffusion</w:t>
            </w:r>
            <w:r>
              <w:rPr>
                <w:rFonts w:ascii="Times New Roman"/>
                <w:bCs/>
                <w:spacing w:val="-1"/>
                <w:sz w:val="24"/>
                <w:szCs w:val="24"/>
              </w:rPr>
              <w:t xml:space="preserve"> </w:t>
            </w:r>
            <w:r w:rsidRPr="00126522">
              <w:rPr>
                <w:rFonts w:ascii="Times New Roman"/>
                <w:bCs/>
                <w:spacing w:val="-1"/>
                <w:sz w:val="24"/>
                <w:szCs w:val="24"/>
              </w:rPr>
              <w:t>and drift of carriers,</w:t>
            </w:r>
            <w:r w:rsidR="00517D0C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</w:t>
            </w:r>
            <w:r w:rsidRPr="00126522">
              <w:rPr>
                <w:rFonts w:ascii="Times New Roman"/>
                <w:bCs/>
                <w:spacing w:val="-1"/>
                <w:sz w:val="24"/>
                <w:szCs w:val="24"/>
              </w:rPr>
              <w:t>Diffusion and recombination, Diffusion length, Haynes Shockley experiment, Gradient in</w:t>
            </w:r>
            <w:r w:rsidR="00204466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</w:t>
            </w:r>
            <w:r w:rsidR="00204466" w:rsidRPr="00204466">
              <w:rPr>
                <w:rFonts w:ascii="Times New Roman"/>
                <w:bCs/>
                <w:spacing w:val="-1"/>
                <w:sz w:val="24"/>
                <w:szCs w:val="24"/>
              </w:rPr>
              <w:t>quasi Fermi level, External and</w:t>
            </w:r>
            <w:r w:rsidR="00204466">
              <w:rPr>
                <w:rFonts w:ascii="Times New Roman"/>
                <w:bCs/>
                <w:spacing w:val="-1"/>
                <w:sz w:val="24"/>
                <w:szCs w:val="24"/>
              </w:rPr>
              <w:t xml:space="preserve"> </w:t>
            </w:r>
            <w:r w:rsidR="00204466">
              <w:t xml:space="preserve"> </w:t>
            </w:r>
            <w:r w:rsidR="00204466" w:rsidRPr="00204466">
              <w:rPr>
                <w:rFonts w:ascii="Times New Roman"/>
                <w:bCs/>
                <w:spacing w:val="-1"/>
                <w:sz w:val="24"/>
                <w:szCs w:val="24"/>
              </w:rPr>
              <w:t>internal photoelectric effect</w:t>
            </w:r>
          </w:p>
          <w:p w:rsidR="008131CC" w:rsidRDefault="008131CC" w:rsidP="00EE0986">
            <w:pPr>
              <w:pStyle w:val="TableParagraph"/>
              <w:spacing w:before="7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 xml:space="preserve">Presentation </w:t>
            </w:r>
            <w:r w:rsidRPr="00FE708A">
              <w:rPr>
                <w:rFonts w:ascii="Times New Roman"/>
                <w:b/>
                <w:sz w:val="24"/>
                <w:szCs w:val="24"/>
              </w:rPr>
              <w:t xml:space="preserve">Revision and </w:t>
            </w:r>
            <w:r w:rsidRPr="00FE708A">
              <w:rPr>
                <w:rFonts w:ascii="Times New Roman"/>
                <w:b/>
                <w:spacing w:val="-1"/>
                <w:sz w:val="24"/>
                <w:szCs w:val="24"/>
              </w:rPr>
              <w:t>Test</w:t>
            </w:r>
          </w:p>
          <w:p w:rsidR="008131CC" w:rsidRPr="000C5657" w:rsidRDefault="008131CC" w:rsidP="00EE0986">
            <w:pPr>
              <w:jc w:val="both"/>
            </w:pPr>
          </w:p>
          <w:p w:rsidR="008131CC" w:rsidRPr="000C5657" w:rsidRDefault="008131CC" w:rsidP="00EE0986">
            <w:pPr>
              <w:jc w:val="both"/>
            </w:pPr>
          </w:p>
          <w:p w:rsidR="008131CC" w:rsidRPr="000C5657" w:rsidRDefault="008131CC" w:rsidP="00EE0986">
            <w:pPr>
              <w:jc w:val="both"/>
            </w:pPr>
          </w:p>
          <w:p w:rsidR="008131CC" w:rsidRPr="000C5657" w:rsidRDefault="008131CC" w:rsidP="00EE0986">
            <w:pPr>
              <w:jc w:val="both"/>
            </w:pPr>
          </w:p>
          <w:p w:rsidR="008131CC" w:rsidRPr="000C5657" w:rsidRDefault="008131CC" w:rsidP="00EE0986">
            <w:pPr>
              <w:jc w:val="both"/>
            </w:pPr>
          </w:p>
        </w:tc>
      </w:tr>
      <w:tr w:rsidR="008131CC" w:rsidTr="00EE0986">
        <w:trPr>
          <w:trHeight w:hRule="exact" w:val="2977"/>
        </w:trPr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8131CC" w:rsidRDefault="008131CC" w:rsidP="00367333">
            <w:pPr>
              <w:pStyle w:val="TableParagraph"/>
              <w:ind w:left="778" w:hanging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4466" w:rsidRDefault="00204466" w:rsidP="00EE0986">
            <w:pPr>
              <w:pStyle w:val="TableParagraph"/>
              <w:spacing w:before="9"/>
              <w:ind w:right="142"/>
              <w:jc w:val="both"/>
              <w:rPr>
                <w:rFonts w:ascii="Times New Roman"/>
                <w:bCs/>
                <w:spacing w:val="-1"/>
                <w:sz w:val="24"/>
              </w:rPr>
            </w:pPr>
            <w:r w:rsidRPr="00517D0C">
              <w:rPr>
                <w:rFonts w:ascii="Times New Roman"/>
                <w:bCs/>
                <w:spacing w:val="-1"/>
                <w:sz w:val="24"/>
              </w:rPr>
              <w:t>Unit 3:</w:t>
            </w:r>
          </w:p>
          <w:p w:rsidR="00EE0986" w:rsidRPr="00517D0C" w:rsidRDefault="00EE0986" w:rsidP="00EE0986">
            <w:pPr>
              <w:pStyle w:val="TableParagraph"/>
              <w:spacing w:before="9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466" w:rsidRPr="00517D0C" w:rsidRDefault="00204466" w:rsidP="00EE0986">
            <w:pPr>
              <w:pStyle w:val="TableParagraph"/>
              <w:spacing w:before="4"/>
              <w:ind w:left="-1" w:right="142"/>
              <w:jc w:val="both"/>
              <w:rPr>
                <w:rFonts w:ascii="Times New Roman"/>
                <w:bCs/>
                <w:spacing w:val="-1"/>
                <w:sz w:val="24"/>
              </w:rPr>
            </w:pPr>
            <w:r w:rsidRPr="00517D0C">
              <w:rPr>
                <w:rFonts w:ascii="Times New Roman"/>
                <w:bCs/>
                <w:spacing w:val="-1"/>
                <w:sz w:val="24"/>
              </w:rPr>
              <w:t xml:space="preserve">Diode physics and optoelectronic devices: P-N junction diode: </w:t>
            </w:r>
            <w:r w:rsidR="00517D0C">
              <w:rPr>
                <w:rFonts w:ascii="Times New Roman"/>
                <w:bCs/>
                <w:spacing w:val="-1"/>
                <w:sz w:val="24"/>
              </w:rPr>
              <w:t xml:space="preserve">Basic structure, Energy band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diagram, Built-in potential, Electric field, Space charge width and qualitative description of</w:t>
            </w:r>
            <w:r w:rsidR="00517D0C">
              <w:rPr>
                <w:rFonts w:ascii="Times New Roman"/>
                <w:bCs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current flow, Derivation of diode current equation, Zener diode: breakdown mechanisms,</w:t>
            </w:r>
            <w:r w:rsidR="00517D0C">
              <w:rPr>
                <w:rFonts w:ascii="Times New Roman"/>
                <w:bCs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Voltage regulator circuit, Power diode, Varactor diode, Optoelectronic devices: Vacuum</w:t>
            </w:r>
            <w:r w:rsidR="00517D0C">
              <w:rPr>
                <w:rFonts w:ascii="Times New Roman"/>
                <w:bCs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photodiode, Photo-multipliers tube,</w:t>
            </w:r>
            <w:r w:rsidRPr="00517D0C">
              <w:rPr>
                <w:bCs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P-N junction photodiode, Pin photodiode,</w:t>
            </w:r>
            <w:r w:rsidRPr="00204466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Avalanche</w:t>
            </w:r>
            <w:r w:rsidR="00517D0C">
              <w:rPr>
                <w:rFonts w:ascii="Times New Roman"/>
                <w:bCs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photodiode, Phototransistor, Solar cell, Light emitting</w:t>
            </w:r>
            <w:r w:rsidRPr="00517D0C">
              <w:rPr>
                <w:bCs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diode (LED), Diode laser: Condition</w:t>
            </w:r>
            <w:r w:rsidRPr="00517D0C">
              <w:rPr>
                <w:bCs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for laser action and</w:t>
            </w:r>
            <w:r w:rsidRPr="00204466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optical gain</w:t>
            </w:r>
          </w:p>
          <w:p w:rsidR="008131CC" w:rsidRDefault="008131CC" w:rsidP="00EE0986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Presentation </w:t>
            </w:r>
            <w:r>
              <w:rPr>
                <w:rFonts w:ascii="Times New Roman"/>
                <w:b/>
                <w:sz w:val="24"/>
              </w:rPr>
              <w:t xml:space="preserve">Revision and </w:t>
            </w:r>
            <w:r>
              <w:rPr>
                <w:rFonts w:ascii="Times New Roman"/>
                <w:b/>
                <w:spacing w:val="-1"/>
                <w:sz w:val="24"/>
              </w:rPr>
              <w:t>Test</w:t>
            </w:r>
          </w:p>
          <w:p w:rsidR="008131CC" w:rsidRPr="00F479DF" w:rsidRDefault="008131CC" w:rsidP="00EE0986">
            <w:pPr>
              <w:jc w:val="both"/>
            </w:pPr>
          </w:p>
          <w:p w:rsidR="008131CC" w:rsidRPr="00F479DF" w:rsidRDefault="008131CC" w:rsidP="00EE0986">
            <w:pPr>
              <w:jc w:val="both"/>
            </w:pPr>
          </w:p>
          <w:p w:rsidR="008131CC" w:rsidRPr="00F479DF" w:rsidRDefault="008131CC" w:rsidP="00EE0986">
            <w:pPr>
              <w:jc w:val="both"/>
            </w:pPr>
          </w:p>
        </w:tc>
      </w:tr>
      <w:tr w:rsidR="008131CC" w:rsidTr="00EE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61"/>
        </w:trPr>
        <w:tc>
          <w:tcPr>
            <w:tcW w:w="1559" w:type="dxa"/>
            <w:tcBorders>
              <w:bottom w:val="single" w:sz="4" w:space="0" w:color="auto"/>
            </w:tcBorders>
          </w:tcPr>
          <w:p w:rsidR="008131CC" w:rsidRDefault="008131CC" w:rsidP="00367333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1CC" w:rsidRDefault="008131CC" w:rsidP="00367333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131CC" w:rsidRDefault="008131CC" w:rsidP="00367333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90C61" w:rsidRDefault="008131CC" w:rsidP="00367333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131CC" w:rsidRDefault="00F90C61" w:rsidP="00367333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November</w:t>
            </w:r>
          </w:p>
          <w:p w:rsidR="008131CC" w:rsidRPr="0029371B" w:rsidRDefault="008131CC" w:rsidP="003673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E0986" w:rsidRDefault="00204466" w:rsidP="00EE0986">
            <w:pPr>
              <w:pStyle w:val="TableParagraph"/>
              <w:spacing w:before="4"/>
              <w:ind w:right="142"/>
              <w:jc w:val="both"/>
              <w:rPr>
                <w:rFonts w:ascii="Times New Roman"/>
                <w:bCs/>
                <w:spacing w:val="-1"/>
                <w:sz w:val="24"/>
              </w:rPr>
            </w:pPr>
            <w:r w:rsidRPr="00517D0C">
              <w:rPr>
                <w:rFonts w:ascii="Times New Roman"/>
                <w:bCs/>
                <w:spacing w:val="-1"/>
                <w:sz w:val="24"/>
              </w:rPr>
              <w:t>Unit 4:</w:t>
            </w:r>
          </w:p>
          <w:p w:rsidR="00EE0986" w:rsidRDefault="00EE0986" w:rsidP="00EE0986">
            <w:pPr>
              <w:pStyle w:val="TableParagraph"/>
              <w:spacing w:before="4"/>
              <w:ind w:right="142"/>
              <w:jc w:val="both"/>
              <w:rPr>
                <w:rFonts w:ascii="Times New Roman"/>
                <w:bCs/>
                <w:spacing w:val="-1"/>
                <w:sz w:val="24"/>
              </w:rPr>
            </w:pPr>
          </w:p>
          <w:p w:rsidR="00204466" w:rsidRPr="00517D0C" w:rsidRDefault="00204466" w:rsidP="00EE0986">
            <w:pPr>
              <w:pStyle w:val="TableParagraph"/>
              <w:spacing w:before="4"/>
              <w:ind w:right="142"/>
              <w:jc w:val="both"/>
              <w:rPr>
                <w:rFonts w:ascii="Times New Roman"/>
                <w:bCs/>
                <w:spacing w:val="-1"/>
                <w:sz w:val="24"/>
              </w:rPr>
            </w:pPr>
            <w:r w:rsidRPr="00517D0C">
              <w:rPr>
                <w:rFonts w:ascii="Times New Roman"/>
                <w:bCs/>
                <w:spacing w:val="-1"/>
                <w:sz w:val="24"/>
              </w:rPr>
              <w:t>Transistors: Bipolar junction transistor (BJT),Transistor operating modes, Transistor action,</w:t>
            </w:r>
            <w:r w:rsidR="00517D0C">
              <w:rPr>
                <w:rFonts w:ascii="Times New Roman"/>
                <w:bCs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Transistor biasing configurations and characteristics, Field effect transistors: Junction field</w:t>
            </w:r>
            <w:r w:rsidR="00517D0C">
              <w:rPr>
                <w:rFonts w:ascii="Times New Roman"/>
                <w:bCs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effect transistor (JFET), Metal oxide semiconductor field effect transistor (MOSFET),</w:t>
            </w:r>
            <w:r w:rsidR="00517D0C">
              <w:rPr>
                <w:rFonts w:ascii="Times New Roman"/>
                <w:bCs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Negative resistance devices:</w:t>
            </w:r>
            <w:r w:rsidRPr="00517D0C">
              <w:rPr>
                <w:bCs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Tunnel diode, Backward diode, Uni-junction transistor, p-n-p-n</w:t>
            </w:r>
            <w:r w:rsidR="00517D0C">
              <w:rPr>
                <w:rFonts w:ascii="Times New Roman"/>
                <w:bCs/>
                <w:spacing w:val="-1"/>
                <w:sz w:val="24"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devices and their characteristics, Silicon</w:t>
            </w:r>
            <w:r w:rsidRPr="00517D0C">
              <w:rPr>
                <w:bCs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controlled rectifier</w:t>
            </w:r>
            <w:r w:rsidRPr="00517D0C">
              <w:rPr>
                <w:bCs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and switch and</w:t>
            </w:r>
            <w:r w:rsidRPr="00517D0C">
              <w:rPr>
                <w:bCs/>
              </w:rP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their</w:t>
            </w:r>
            <w:r>
              <w:t xml:space="preserve"> </w:t>
            </w:r>
            <w:r w:rsidRPr="00517D0C">
              <w:rPr>
                <w:rFonts w:ascii="Times New Roman"/>
                <w:bCs/>
                <w:spacing w:val="-1"/>
                <w:sz w:val="24"/>
              </w:rPr>
              <w:t>characteristics.</w:t>
            </w:r>
          </w:p>
          <w:p w:rsidR="008131CC" w:rsidRPr="00EE0986" w:rsidRDefault="008131CC" w:rsidP="00EE0986">
            <w:pPr>
              <w:pStyle w:val="TableParagraph"/>
              <w:spacing w:before="4"/>
              <w:ind w:left="-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Presentation </w:t>
            </w:r>
            <w:r>
              <w:rPr>
                <w:rFonts w:ascii="Times New Roman"/>
                <w:b/>
                <w:sz w:val="24"/>
              </w:rPr>
              <w:t xml:space="preserve">Revision and </w:t>
            </w:r>
            <w:r>
              <w:rPr>
                <w:rFonts w:ascii="Times New Roman"/>
                <w:b/>
                <w:spacing w:val="-1"/>
                <w:sz w:val="24"/>
              </w:rPr>
              <w:t>Test</w:t>
            </w:r>
          </w:p>
        </w:tc>
      </w:tr>
    </w:tbl>
    <w:p w:rsidR="008131CC" w:rsidRDefault="008131CC" w:rsidP="008131C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31CC" w:rsidSect="000C5657">
          <w:headerReference w:type="default" r:id="rId9"/>
          <w:type w:val="continuous"/>
          <w:pgSz w:w="12240" w:h="15840"/>
          <w:pgMar w:top="851" w:right="1220" w:bottom="280" w:left="1220" w:header="659" w:footer="720" w:gutter="0"/>
          <w:cols w:space="720"/>
        </w:sectPr>
      </w:pPr>
    </w:p>
    <w:p w:rsidR="00BE41E1" w:rsidRDefault="00BE41E1" w:rsidP="00BE41E1">
      <w:pPr>
        <w:pStyle w:val="BodyText"/>
        <w:spacing w:before="63" w:line="391" w:lineRule="auto"/>
        <w:ind w:left="0" w:right="2923"/>
      </w:pPr>
    </w:p>
    <w:p w:rsidR="00BE41E1" w:rsidRDefault="00BE41E1" w:rsidP="00BE41E1">
      <w:pPr>
        <w:spacing w:before="21"/>
        <w:ind w:left="220"/>
        <w:rPr>
          <w:rFonts w:ascii="Times New Roman"/>
          <w:b/>
        </w:rPr>
      </w:pPr>
    </w:p>
    <w:p w:rsidR="00BE41E1" w:rsidRDefault="00BE41E1" w:rsidP="00BE41E1">
      <w:pPr>
        <w:spacing w:before="21"/>
        <w:ind w:left="220"/>
        <w:rPr>
          <w:rFonts w:ascii="Times New Roman"/>
          <w:b/>
        </w:rPr>
      </w:pPr>
    </w:p>
    <w:p w:rsidR="00BE41E1" w:rsidRPr="003A2706" w:rsidRDefault="00BE41E1" w:rsidP="00BE41E1">
      <w:pPr>
        <w:jc w:val="center"/>
        <w:rPr>
          <w:b/>
          <w:bCs/>
          <w:sz w:val="32"/>
          <w:szCs w:val="32"/>
        </w:rPr>
      </w:pPr>
      <w:r w:rsidRPr="003A2706">
        <w:rPr>
          <w:b/>
          <w:bCs/>
          <w:sz w:val="32"/>
          <w:szCs w:val="32"/>
        </w:rPr>
        <w:lastRenderedPageBreak/>
        <w:t>Lesson Plan of July to November</w:t>
      </w:r>
    </w:p>
    <w:p w:rsidR="00BE41E1" w:rsidRPr="009D514B" w:rsidRDefault="00BE41E1" w:rsidP="00BE41E1">
      <w:pPr>
        <w:jc w:val="center"/>
        <w:rPr>
          <w:sz w:val="28"/>
          <w:szCs w:val="28"/>
        </w:rPr>
      </w:pPr>
      <w:r w:rsidRPr="009D514B">
        <w:rPr>
          <w:sz w:val="28"/>
          <w:szCs w:val="28"/>
        </w:rPr>
        <w:t>Name of the Assistant/ Associate Professor: Ms. Divya</w:t>
      </w:r>
    </w:p>
    <w:p w:rsidR="00BE41E1" w:rsidRPr="00BE41E1" w:rsidRDefault="00BE41E1" w:rsidP="00BE41E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Session </w:t>
      </w:r>
      <w:r w:rsidRPr="00F029B5">
        <w:rPr>
          <w:sz w:val="28"/>
          <w:szCs w:val="28"/>
        </w:rPr>
        <w:t>– 2024-2</w:t>
      </w:r>
      <w:r>
        <w:rPr>
          <w:sz w:val="28"/>
          <w:szCs w:val="28"/>
        </w:rPr>
        <w:t>5</w:t>
      </w:r>
    </w:p>
    <w:p w:rsidR="00BE41E1" w:rsidRDefault="00BE41E1" w:rsidP="00BE41E1">
      <w:pPr>
        <w:spacing w:before="21"/>
        <w:ind w:left="220"/>
        <w:rPr>
          <w:rFonts w:ascii="Times New Roman"/>
          <w:b/>
        </w:rPr>
      </w:pPr>
    </w:p>
    <w:p w:rsidR="00BE41E1" w:rsidRPr="009D514B" w:rsidRDefault="00BE41E1" w:rsidP="003C1A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Class</w:t>
      </w:r>
      <w:r w:rsidRPr="009D514B">
        <w:rPr>
          <w:sz w:val="28"/>
          <w:szCs w:val="28"/>
        </w:rPr>
        <w:t xml:space="preserve">:  </w:t>
      </w:r>
      <w:r>
        <w:rPr>
          <w:sz w:val="28"/>
          <w:szCs w:val="28"/>
        </w:rPr>
        <w:t>B.Sc. Physical Science</w:t>
      </w:r>
      <w:r w:rsidRPr="009D514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 w:rsidRPr="009D5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C1AB8">
        <w:rPr>
          <w:sz w:val="28"/>
          <w:szCs w:val="28"/>
        </w:rPr>
        <w:tab/>
      </w:r>
      <w:r w:rsidR="003C1AB8">
        <w:rPr>
          <w:sz w:val="28"/>
          <w:szCs w:val="28"/>
        </w:rPr>
        <w:tab/>
      </w:r>
      <w:r w:rsidR="003C1AB8">
        <w:rPr>
          <w:sz w:val="28"/>
          <w:szCs w:val="28"/>
        </w:rPr>
        <w:tab/>
      </w:r>
      <w:r w:rsidRPr="00EE0986">
        <w:rPr>
          <w:b/>
          <w:bCs/>
          <w:sz w:val="28"/>
          <w:szCs w:val="28"/>
        </w:rPr>
        <w:t>Semester</w:t>
      </w:r>
      <w:r>
        <w:rPr>
          <w:sz w:val="28"/>
          <w:szCs w:val="28"/>
        </w:rPr>
        <w:t>-1st</w:t>
      </w:r>
    </w:p>
    <w:p w:rsidR="00BE41E1" w:rsidRPr="00BE41E1" w:rsidRDefault="00BE41E1" w:rsidP="00BE41E1">
      <w:pPr>
        <w:pStyle w:val="BodyText"/>
        <w:spacing w:after="1"/>
        <w:jc w:val="center"/>
        <w:rPr>
          <w:rFonts w:cs="Times New Roman"/>
          <w:b/>
          <w:bCs/>
          <w:sz w:val="28"/>
          <w:szCs w:val="28"/>
        </w:rPr>
      </w:pPr>
      <w:r w:rsidRPr="00BE41E1">
        <w:rPr>
          <w:rFonts w:cs="Times New Roman"/>
          <w:b/>
          <w:bCs/>
          <w:sz w:val="28"/>
          <w:szCs w:val="28"/>
        </w:rPr>
        <w:t>Skill Enhancement Course</w:t>
      </w:r>
    </w:p>
    <w:p w:rsidR="00BE41E1" w:rsidRPr="00BE41E1" w:rsidRDefault="00BE41E1" w:rsidP="00BE41E1">
      <w:pPr>
        <w:pStyle w:val="BodyText"/>
        <w:spacing w:after="1"/>
        <w:jc w:val="center"/>
        <w:rPr>
          <w:rFonts w:cs="Times New Roman"/>
          <w:b/>
          <w:bCs/>
          <w:sz w:val="28"/>
          <w:szCs w:val="28"/>
        </w:rPr>
      </w:pPr>
      <w:r w:rsidRPr="00BE41E1">
        <w:rPr>
          <w:rFonts w:cs="Times New Roman"/>
          <w:b/>
          <w:bCs/>
          <w:sz w:val="28"/>
          <w:szCs w:val="28"/>
        </w:rPr>
        <w:t>Electrical Circuit &amp; Instrumentation Skills</w:t>
      </w:r>
      <w:r>
        <w:rPr>
          <w:rFonts w:cs="Times New Roman"/>
          <w:b/>
          <w:bCs/>
          <w:sz w:val="28"/>
          <w:szCs w:val="28"/>
        </w:rPr>
        <w:t xml:space="preserve"> (24P</w:t>
      </w:r>
      <w:r w:rsidR="003C1AB8">
        <w:rPr>
          <w:rFonts w:cs="Times New Roman"/>
          <w:b/>
          <w:bCs/>
          <w:sz w:val="28"/>
          <w:szCs w:val="28"/>
        </w:rPr>
        <w:t>HY401SE01)</w:t>
      </w:r>
    </w:p>
    <w:p w:rsidR="00BE41E1" w:rsidRDefault="00BE41E1" w:rsidP="00BE41E1">
      <w:pPr>
        <w:pStyle w:val="BodyText"/>
        <w:spacing w:after="1"/>
        <w:jc w:val="center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5"/>
        <w:gridCol w:w="4643"/>
      </w:tblGrid>
      <w:tr w:rsidR="00BE41E1" w:rsidTr="00B9069F">
        <w:trPr>
          <w:trHeight w:val="537"/>
        </w:trPr>
        <w:tc>
          <w:tcPr>
            <w:tcW w:w="4605" w:type="dxa"/>
          </w:tcPr>
          <w:p w:rsidR="00BE41E1" w:rsidRDefault="00BE41E1" w:rsidP="00B9069F">
            <w:pPr>
              <w:pStyle w:val="TableParagraph"/>
              <w:spacing w:line="249" w:lineRule="exact"/>
              <w:ind w:left="1925" w:right="19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Month</w:t>
            </w:r>
          </w:p>
        </w:tc>
        <w:tc>
          <w:tcPr>
            <w:tcW w:w="4643" w:type="dxa"/>
          </w:tcPr>
          <w:p w:rsidR="00BE41E1" w:rsidRDefault="00BE41E1" w:rsidP="00B9069F">
            <w:pPr>
              <w:pStyle w:val="TableParagraph"/>
              <w:spacing w:line="249" w:lineRule="exact"/>
              <w:ind w:left="1601" w:right="159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Topics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Covered</w:t>
            </w:r>
          </w:p>
        </w:tc>
      </w:tr>
      <w:tr w:rsidR="00BE41E1" w:rsidTr="00B9069F">
        <w:trPr>
          <w:trHeight w:val="1723"/>
        </w:trPr>
        <w:tc>
          <w:tcPr>
            <w:tcW w:w="4605" w:type="dxa"/>
          </w:tcPr>
          <w:p w:rsidR="00BE41E1" w:rsidRDefault="00BE41E1" w:rsidP="00B9069F">
            <w:pPr>
              <w:pStyle w:val="TableParagraph"/>
              <w:spacing w:line="249" w:lineRule="exact"/>
              <w:ind w:left="1983"/>
              <w:rPr>
                <w:rFonts w:ascii="Times New Roman"/>
              </w:rPr>
            </w:pPr>
            <w:r>
              <w:rPr>
                <w:rFonts w:ascii="Times New Roman"/>
              </w:rPr>
              <w:t>July</w:t>
            </w:r>
          </w:p>
        </w:tc>
        <w:tc>
          <w:tcPr>
            <w:tcW w:w="4643" w:type="dxa"/>
          </w:tcPr>
          <w:p w:rsidR="00BE41E1" w:rsidRDefault="00BE41E1" w:rsidP="00B9069F">
            <w:pPr>
              <w:pStyle w:val="TableParagraph"/>
              <w:spacing w:before="1" w:line="254" w:lineRule="auto"/>
              <w:ind w:left="110" w:right="96"/>
              <w:jc w:val="both"/>
            </w:pPr>
            <w:r>
              <w:t>Unit 2: Block diagram of basic CRO. Construction</w:t>
            </w:r>
            <w:r>
              <w:rPr>
                <w:spacing w:val="1"/>
              </w:rPr>
              <w:t xml:space="preserve"> </w:t>
            </w:r>
            <w:r>
              <w:t>of CRT, Electron gun, electrostatic focusing and</w:t>
            </w:r>
            <w:r>
              <w:rPr>
                <w:spacing w:val="1"/>
              </w:rPr>
              <w:t xml:space="preserve"> </w:t>
            </w:r>
            <w:r>
              <w:t>acceleration (Explanation only– no mathematical</w:t>
            </w:r>
            <w:r>
              <w:rPr>
                <w:spacing w:val="1"/>
              </w:rPr>
              <w:t xml:space="preserve"> </w:t>
            </w:r>
            <w:r>
              <w:t>treatment).</w:t>
            </w:r>
            <w:r>
              <w:rPr>
                <w:spacing w:val="-6"/>
              </w:rPr>
              <w:t xml:space="preserve"> </w:t>
            </w:r>
          </w:p>
          <w:p w:rsidR="00BE41E1" w:rsidRDefault="00BE41E1" w:rsidP="00B9069F">
            <w:pPr>
              <w:pStyle w:val="TableParagraph"/>
              <w:spacing w:before="157"/>
              <w:ind w:left="110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Presentations, Revision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Tests</w:t>
            </w:r>
          </w:p>
        </w:tc>
      </w:tr>
      <w:tr w:rsidR="00BE41E1" w:rsidTr="00B9069F">
        <w:trPr>
          <w:trHeight w:val="2438"/>
        </w:trPr>
        <w:tc>
          <w:tcPr>
            <w:tcW w:w="4605" w:type="dxa"/>
          </w:tcPr>
          <w:p w:rsidR="00BE41E1" w:rsidRDefault="00BE41E1" w:rsidP="00B9069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E41E1" w:rsidRDefault="00BE41E1" w:rsidP="00B9069F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BE41E1" w:rsidRDefault="00BE41E1" w:rsidP="00B9069F">
            <w:pPr>
              <w:pStyle w:val="TableParagraph"/>
              <w:ind w:left="1925" w:right="19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August</w:t>
            </w:r>
          </w:p>
        </w:tc>
        <w:tc>
          <w:tcPr>
            <w:tcW w:w="4643" w:type="dxa"/>
          </w:tcPr>
          <w:p w:rsidR="00BE41E1" w:rsidRDefault="00BE41E1" w:rsidP="00B9069F">
            <w:pPr>
              <w:pStyle w:val="TableParagraph"/>
              <w:spacing w:before="6" w:line="254" w:lineRule="auto"/>
              <w:ind w:left="110" w:right="91"/>
              <w:jc w:val="both"/>
            </w:pPr>
            <w:r>
              <w:t>Brief</w:t>
            </w:r>
            <w:r>
              <w:rPr>
                <w:spacing w:val="-2"/>
              </w:rPr>
              <w:t xml:space="preserve"> </w:t>
            </w: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screen phosphor,</w:t>
            </w:r>
            <w:r>
              <w:rPr>
                <w:spacing w:val="1"/>
              </w:rPr>
              <w:t xml:space="preserve"> </w:t>
            </w:r>
            <w:r>
              <w:t>visual</w:t>
            </w:r>
            <w:r>
              <w:rPr>
                <w:spacing w:val="1"/>
              </w:rPr>
              <w:t xml:space="preserve"> </w:t>
            </w:r>
            <w:r>
              <w:t>persistence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chemical</w:t>
            </w:r>
            <w:r>
              <w:rPr>
                <w:spacing w:val="-47"/>
              </w:rPr>
              <w:t xml:space="preserve"> </w:t>
            </w:r>
            <w:r>
              <w:t>composition.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operation,</w:t>
            </w:r>
            <w:r>
              <w:rPr>
                <w:spacing w:val="1"/>
              </w:rPr>
              <w:t xml:space="preserve"> </w:t>
            </w:r>
            <w:r>
              <w:t>synchronization.</w:t>
            </w:r>
            <w:r>
              <w:rPr>
                <w:spacing w:val="1"/>
              </w:rPr>
              <w:t xml:space="preserve"> </w:t>
            </w:r>
            <w:r>
              <w:t>Front</w:t>
            </w:r>
            <w:r>
              <w:rPr>
                <w:spacing w:val="1"/>
              </w:rPr>
              <w:t xml:space="preserve"> </w:t>
            </w:r>
            <w:r>
              <w:t>panel</w:t>
            </w:r>
            <w:r>
              <w:rPr>
                <w:spacing w:val="1"/>
              </w:rPr>
              <w:t xml:space="preserve"> </w:t>
            </w:r>
            <w:r>
              <w:t>controls.</w:t>
            </w:r>
            <w:r>
              <w:rPr>
                <w:spacing w:val="1"/>
              </w:rPr>
              <w:t xml:space="preserve"> </w:t>
            </w:r>
            <w:r>
              <w:t>Specifications of a CRO and their significance Use</w:t>
            </w:r>
            <w:r>
              <w:rPr>
                <w:spacing w:val="-47"/>
              </w:rPr>
              <w:t xml:space="preserve"> </w:t>
            </w:r>
            <w:r>
              <w:t>of CRO for</w:t>
            </w:r>
            <w:r>
              <w:rPr>
                <w:spacing w:val="49"/>
              </w:rPr>
              <w:t xml:space="preserve"> </w:t>
            </w:r>
            <w:r>
              <w:t>the measurement of voltage (dc and</w:t>
            </w:r>
            <w:r>
              <w:rPr>
                <w:spacing w:val="1"/>
              </w:rPr>
              <w:t xml:space="preserve"> </w:t>
            </w:r>
            <w:r>
              <w:t>ac</w:t>
            </w:r>
            <w:r>
              <w:rPr>
                <w:spacing w:val="1"/>
              </w:rPr>
              <w:t xml:space="preserve"> </w:t>
            </w:r>
            <w:r>
              <w:t>frequency,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period.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1"/>
              </w:rPr>
              <w:t xml:space="preserve"> </w:t>
            </w:r>
            <w:r>
              <w:t>features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dual</w:t>
            </w:r>
            <w:r>
              <w:rPr>
                <w:spacing w:val="1"/>
              </w:rPr>
              <w:t xml:space="preserve"> </w:t>
            </w:r>
            <w:r>
              <w:t>trace,</w:t>
            </w:r>
            <w:r>
              <w:rPr>
                <w:spacing w:val="1"/>
              </w:rPr>
              <w:t xml:space="preserve"> </w:t>
            </w: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oscilloscope,</w:t>
            </w:r>
            <w:r>
              <w:rPr>
                <w:spacing w:val="-47"/>
              </w:rPr>
              <w:t xml:space="preserve"> </w:t>
            </w:r>
            <w:r>
              <w:t>probes.</w:t>
            </w:r>
          </w:p>
          <w:p w:rsidR="00BE41E1" w:rsidRDefault="00BE41E1" w:rsidP="00B9069F">
            <w:pPr>
              <w:pStyle w:val="TableParagraph"/>
              <w:spacing w:before="6" w:line="254" w:lineRule="auto"/>
              <w:ind w:left="110" w:right="91"/>
              <w:jc w:val="both"/>
              <w:rPr>
                <w:rFonts w:ascii="Times New Roman"/>
                <w:b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Presentations,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Revision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Tests</w:t>
            </w:r>
          </w:p>
        </w:tc>
      </w:tr>
      <w:tr w:rsidR="00BE41E1" w:rsidTr="00B9069F">
        <w:trPr>
          <w:trHeight w:val="2007"/>
        </w:trPr>
        <w:tc>
          <w:tcPr>
            <w:tcW w:w="4605" w:type="dxa"/>
          </w:tcPr>
          <w:p w:rsidR="00BE41E1" w:rsidRDefault="00BE41E1" w:rsidP="00B9069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E41E1" w:rsidRDefault="00BE41E1" w:rsidP="00B9069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E41E1" w:rsidRDefault="00BE41E1" w:rsidP="00B9069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E41E1" w:rsidRDefault="00BE41E1" w:rsidP="00B9069F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BE41E1" w:rsidRDefault="00BE41E1" w:rsidP="00B9069F">
            <w:pPr>
              <w:pStyle w:val="TableParagraph"/>
              <w:ind w:left="1834"/>
              <w:rPr>
                <w:rFonts w:ascii="Times New Roman"/>
              </w:rPr>
            </w:pPr>
            <w:r>
              <w:rPr>
                <w:rFonts w:ascii="Times New Roman"/>
              </w:rPr>
              <w:t>September</w:t>
            </w:r>
          </w:p>
        </w:tc>
        <w:tc>
          <w:tcPr>
            <w:tcW w:w="4643" w:type="dxa"/>
          </w:tcPr>
          <w:p w:rsidR="00BE41E1" w:rsidRDefault="00BE41E1" w:rsidP="00B9069F">
            <w:pPr>
              <w:pStyle w:val="TableParagraph"/>
              <w:spacing w:before="2" w:line="252" w:lineRule="auto"/>
              <w:ind w:left="110" w:right="93"/>
              <w:jc w:val="both"/>
            </w:pPr>
            <w:r>
              <w:t>Digital storage Oscilloscope: Block diagram and</w:t>
            </w:r>
            <w:r>
              <w:rPr>
                <w:spacing w:val="1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working</w:t>
            </w:r>
          </w:p>
          <w:p w:rsidR="00BE41E1" w:rsidRDefault="00BE41E1" w:rsidP="00B9069F">
            <w:pPr>
              <w:pStyle w:val="TableParagraph"/>
              <w:spacing w:before="160" w:line="254" w:lineRule="auto"/>
              <w:ind w:left="110" w:right="95"/>
              <w:jc w:val="both"/>
              <w:rPr>
                <w:spacing w:val="1"/>
              </w:rPr>
            </w:pPr>
            <w:r>
              <w:t>Unit4:</w:t>
            </w:r>
            <w:r>
              <w:rPr>
                <w:spacing w:val="1"/>
              </w:rPr>
              <w:t xml:space="preserve"> </w:t>
            </w:r>
            <w:r>
              <w:t>Solid-State</w:t>
            </w:r>
            <w:r>
              <w:rPr>
                <w:spacing w:val="1"/>
              </w:rPr>
              <w:t xml:space="preserve"> </w:t>
            </w:r>
            <w:r>
              <w:t>Devices:</w:t>
            </w:r>
            <w:r>
              <w:rPr>
                <w:spacing w:val="1"/>
              </w:rPr>
              <w:t xml:space="preserve"> </w:t>
            </w:r>
            <w:r>
              <w:t>Resistors,</w:t>
            </w:r>
            <w:r>
              <w:rPr>
                <w:spacing w:val="1"/>
              </w:rPr>
              <w:t xml:space="preserve"> </w:t>
            </w:r>
            <w:r>
              <w:t>inductors</w:t>
            </w:r>
            <w:r>
              <w:rPr>
                <w:spacing w:val="1"/>
              </w:rPr>
              <w:t xml:space="preserve"> </w:t>
            </w:r>
            <w:r>
              <w:t>and capacitors. Diode and rectifiers. Components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Series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shunt.</w:t>
            </w:r>
            <w:r>
              <w:rPr>
                <w:spacing w:val="1"/>
              </w:rPr>
              <w:t xml:space="preserve"> </w:t>
            </w:r>
          </w:p>
          <w:p w:rsidR="00BE41E1" w:rsidRDefault="00BE41E1" w:rsidP="00B9069F">
            <w:pPr>
              <w:pStyle w:val="TableParagraph"/>
              <w:spacing w:before="160" w:line="254" w:lineRule="auto"/>
              <w:ind w:left="110" w:right="95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Presentations,</w:t>
            </w:r>
            <w:r>
              <w:rPr>
                <w:rFonts w:ascii="Times New Roman"/>
                <w:b/>
                <w:spacing w:val="55"/>
              </w:rPr>
              <w:t xml:space="preserve"> </w:t>
            </w:r>
            <w:r>
              <w:rPr>
                <w:rFonts w:ascii="Times New Roman"/>
                <w:b/>
              </w:rPr>
              <w:t>Revision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Tests</w:t>
            </w:r>
          </w:p>
        </w:tc>
      </w:tr>
      <w:tr w:rsidR="00BE41E1" w:rsidTr="00B9069F">
        <w:trPr>
          <w:trHeight w:val="2135"/>
        </w:trPr>
        <w:tc>
          <w:tcPr>
            <w:tcW w:w="4605" w:type="dxa"/>
          </w:tcPr>
          <w:p w:rsidR="00BE41E1" w:rsidRDefault="00BE41E1" w:rsidP="00B9069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E41E1" w:rsidRDefault="00BE41E1" w:rsidP="00B9069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E41E1" w:rsidRDefault="00BE41E1" w:rsidP="00B9069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E41E1" w:rsidRDefault="00BE41E1" w:rsidP="00B9069F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BE41E1" w:rsidRDefault="00BE41E1" w:rsidP="00B9069F">
            <w:pPr>
              <w:pStyle w:val="TableParagraph"/>
              <w:ind w:left="1925" w:right="19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October</w:t>
            </w:r>
          </w:p>
        </w:tc>
        <w:tc>
          <w:tcPr>
            <w:tcW w:w="4643" w:type="dxa"/>
          </w:tcPr>
          <w:p w:rsidR="00BE41E1" w:rsidRDefault="00BE41E1" w:rsidP="00B9069F">
            <w:pPr>
              <w:pStyle w:val="TableParagraph"/>
              <w:spacing w:before="1" w:line="254" w:lineRule="auto"/>
              <w:ind w:left="110" w:right="91"/>
              <w:jc w:val="both"/>
              <w:rPr>
                <w:spacing w:val="1"/>
              </w:rPr>
            </w:pPr>
            <w:r>
              <w:t>Response of inductors and capacitors with DC or</w:t>
            </w:r>
            <w:r>
              <w:rPr>
                <w:spacing w:val="1"/>
              </w:rPr>
              <w:t xml:space="preserve"> </w:t>
            </w:r>
            <w:r>
              <w:t>AC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1"/>
              </w:rPr>
              <w:t xml:space="preserve"> </w:t>
            </w:r>
            <w:r>
              <w:t>Generators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Transformers:</w:t>
            </w:r>
            <w:r>
              <w:rPr>
                <w:spacing w:val="1"/>
              </w:rPr>
              <w:t xml:space="preserve"> </w:t>
            </w:r>
            <w:r>
              <w:t>DC</w:t>
            </w:r>
            <w:r>
              <w:rPr>
                <w:spacing w:val="1"/>
              </w:rPr>
              <w:t xml:space="preserve"> </w:t>
            </w:r>
            <w:r>
              <w:t>Power</w:t>
            </w:r>
            <w:r>
              <w:rPr>
                <w:spacing w:val="1"/>
              </w:rPr>
              <w:t xml:space="preserve"> </w:t>
            </w:r>
            <w:r>
              <w:t>sources.</w:t>
            </w:r>
            <w:r>
              <w:rPr>
                <w:spacing w:val="1"/>
              </w:rPr>
              <w:t xml:space="preserve"> </w:t>
            </w:r>
            <w:r>
              <w:t>AC/DC</w:t>
            </w:r>
            <w:r>
              <w:rPr>
                <w:spacing w:val="1"/>
              </w:rPr>
              <w:t xml:space="preserve"> </w:t>
            </w:r>
            <w:r>
              <w:t>generators.</w:t>
            </w:r>
            <w:r>
              <w:rPr>
                <w:spacing w:val="1"/>
              </w:rPr>
              <w:t xml:space="preserve"> </w:t>
            </w:r>
            <w:r>
              <w:t>Inductance,</w:t>
            </w:r>
            <w:r>
              <w:rPr>
                <w:spacing w:val="1"/>
              </w:rPr>
              <w:t xml:space="preserve"> </w:t>
            </w:r>
            <w:r>
              <w:t>capacitance,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impedance.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transformers.</w:t>
            </w:r>
            <w:r>
              <w:rPr>
                <w:spacing w:val="1"/>
              </w:rPr>
              <w:t xml:space="preserve"> </w:t>
            </w:r>
            <w:r>
              <w:t>Electric</w:t>
            </w:r>
            <w:r>
              <w:rPr>
                <w:spacing w:val="1"/>
              </w:rPr>
              <w:t xml:space="preserve"> </w:t>
            </w:r>
            <w:r>
              <w:t>Motors:</w:t>
            </w:r>
            <w:r>
              <w:rPr>
                <w:spacing w:val="1"/>
              </w:rPr>
              <w:t xml:space="preserve"> </w:t>
            </w:r>
            <w:r>
              <w:t>Single-phase,</w:t>
            </w:r>
            <w:r>
              <w:rPr>
                <w:spacing w:val="1"/>
              </w:rPr>
              <w:t xml:space="preserve"> </w:t>
            </w:r>
            <w:r>
              <w:t>three-phase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DC</w:t>
            </w:r>
            <w:r>
              <w:rPr>
                <w:spacing w:val="1"/>
              </w:rPr>
              <w:t xml:space="preserve"> </w:t>
            </w:r>
            <w:r>
              <w:t>motors.</w:t>
            </w:r>
            <w:r>
              <w:rPr>
                <w:spacing w:val="1"/>
              </w:rPr>
              <w:t xml:space="preserve"> </w:t>
            </w:r>
          </w:p>
          <w:p w:rsidR="00BE41E1" w:rsidRDefault="00BE41E1" w:rsidP="00B9069F">
            <w:pPr>
              <w:pStyle w:val="TableParagraph"/>
              <w:spacing w:before="1" w:line="254" w:lineRule="auto"/>
              <w:ind w:left="110" w:right="91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Presentations,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Revision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Tests</w:t>
            </w:r>
          </w:p>
        </w:tc>
      </w:tr>
      <w:tr w:rsidR="00BE41E1" w:rsidTr="00B9069F">
        <w:trPr>
          <w:trHeight w:val="1080"/>
        </w:trPr>
        <w:tc>
          <w:tcPr>
            <w:tcW w:w="4605" w:type="dxa"/>
          </w:tcPr>
          <w:p w:rsidR="00BE41E1" w:rsidRDefault="00BE41E1" w:rsidP="00B9069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E41E1" w:rsidRDefault="00BE41E1" w:rsidP="00B9069F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BE41E1" w:rsidRDefault="00BE41E1" w:rsidP="00B9069F">
            <w:pPr>
              <w:pStyle w:val="TableParagraph"/>
              <w:ind w:left="1839"/>
              <w:rPr>
                <w:rFonts w:ascii="Times New Roman"/>
              </w:rPr>
            </w:pPr>
            <w:r>
              <w:rPr>
                <w:rFonts w:ascii="Times New Roman"/>
              </w:rPr>
              <w:t>November</w:t>
            </w:r>
          </w:p>
        </w:tc>
        <w:tc>
          <w:tcPr>
            <w:tcW w:w="4643" w:type="dxa"/>
          </w:tcPr>
          <w:p w:rsidR="00BE41E1" w:rsidRDefault="00BE41E1" w:rsidP="00B9069F">
            <w:pPr>
              <w:pStyle w:val="TableParagraph"/>
              <w:spacing w:before="1" w:line="254" w:lineRule="auto"/>
              <w:ind w:left="110" w:right="92"/>
              <w:jc w:val="both"/>
              <w:rPr>
                <w:spacing w:val="9"/>
              </w:rPr>
            </w:pPr>
            <w:r>
              <w:t>Basic</w:t>
            </w:r>
            <w:r>
              <w:rPr>
                <w:spacing w:val="1"/>
              </w:rPr>
              <w:t xml:space="preserve"> </w:t>
            </w:r>
            <w:r>
              <w:t>design.</w:t>
            </w:r>
            <w:r>
              <w:rPr>
                <w:spacing w:val="1"/>
              </w:rPr>
              <w:t xml:space="preserve"> </w:t>
            </w:r>
            <w:r>
              <w:t>Interfacing</w:t>
            </w:r>
            <w:r>
              <w:rPr>
                <w:spacing w:val="1"/>
              </w:rPr>
              <w:t xml:space="preserve"> </w:t>
            </w:r>
            <w:r>
              <w:t>DC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AC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control heaters &amp; motors. Speed &amp; power of ac</w:t>
            </w:r>
            <w:r>
              <w:rPr>
                <w:spacing w:val="1"/>
              </w:rPr>
              <w:t xml:space="preserve"> </w:t>
            </w:r>
            <w:r>
              <w:t>motor.</w:t>
            </w:r>
            <w:r>
              <w:rPr>
                <w:spacing w:val="9"/>
              </w:rPr>
              <w:t xml:space="preserve"> </w:t>
            </w:r>
          </w:p>
          <w:p w:rsidR="00BE41E1" w:rsidRDefault="00BE41E1" w:rsidP="00B9069F">
            <w:pPr>
              <w:pStyle w:val="TableParagraph"/>
              <w:spacing w:before="1" w:line="254" w:lineRule="auto"/>
              <w:ind w:left="110" w:right="92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Revision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Tests</w:t>
            </w:r>
          </w:p>
        </w:tc>
      </w:tr>
    </w:tbl>
    <w:p w:rsidR="00BE41E1" w:rsidRDefault="00BE41E1" w:rsidP="00BE41E1"/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22" w:rsidRDefault="00184022" w:rsidP="001840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46" w:rsidRDefault="000D6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7E" w:rsidRDefault="003E1D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1D7E" w:rsidSect="00BE41E1">
      <w:headerReference w:type="default" r:id="rId10"/>
      <w:type w:val="continuous"/>
      <w:pgSz w:w="12240" w:h="15840"/>
      <w:pgMar w:top="851" w:right="1220" w:bottom="540" w:left="1220" w:header="65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81" w:rsidRDefault="00F56581">
      <w:r>
        <w:separator/>
      </w:r>
    </w:p>
  </w:endnote>
  <w:endnote w:type="continuationSeparator" w:id="1">
    <w:p w:rsidR="00F56581" w:rsidRDefault="00F5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81" w:rsidRDefault="00F56581">
      <w:r>
        <w:separator/>
      </w:r>
    </w:p>
  </w:footnote>
  <w:footnote w:type="continuationSeparator" w:id="1">
    <w:p w:rsidR="00F56581" w:rsidRDefault="00F56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6A" w:rsidRDefault="0054156A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22" w:rsidRDefault="00184022">
    <w:pPr>
      <w:spacing w:line="14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22" w:rsidRDefault="00184022">
    <w:pPr>
      <w:spacing w:line="14" w:lineRule="auto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CC" w:rsidRDefault="008131CC">
    <w:pPr>
      <w:spacing w:line="14" w:lineRule="auto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74" w:rsidRDefault="009B4574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B4574"/>
    <w:rsid w:val="00086BA4"/>
    <w:rsid w:val="000C5657"/>
    <w:rsid w:val="000D6746"/>
    <w:rsid w:val="00126522"/>
    <w:rsid w:val="00130D7F"/>
    <w:rsid w:val="00132398"/>
    <w:rsid w:val="001654C8"/>
    <w:rsid w:val="001703FF"/>
    <w:rsid w:val="00184022"/>
    <w:rsid w:val="001F7FFD"/>
    <w:rsid w:val="00204466"/>
    <w:rsid w:val="002366F8"/>
    <w:rsid w:val="0026552D"/>
    <w:rsid w:val="0029371B"/>
    <w:rsid w:val="002C20F3"/>
    <w:rsid w:val="0038726E"/>
    <w:rsid w:val="003A2706"/>
    <w:rsid w:val="003C1AB8"/>
    <w:rsid w:val="003E0136"/>
    <w:rsid w:val="003E1D7E"/>
    <w:rsid w:val="0042543F"/>
    <w:rsid w:val="004F7967"/>
    <w:rsid w:val="00502D7E"/>
    <w:rsid w:val="00517D0C"/>
    <w:rsid w:val="0054156A"/>
    <w:rsid w:val="006856B4"/>
    <w:rsid w:val="006F1844"/>
    <w:rsid w:val="00740441"/>
    <w:rsid w:val="008131CC"/>
    <w:rsid w:val="008C1217"/>
    <w:rsid w:val="00907E4E"/>
    <w:rsid w:val="00970E28"/>
    <w:rsid w:val="009B4574"/>
    <w:rsid w:val="009D514B"/>
    <w:rsid w:val="009E191A"/>
    <w:rsid w:val="009F4F36"/>
    <w:rsid w:val="00AB1E2B"/>
    <w:rsid w:val="00AC3E05"/>
    <w:rsid w:val="00BE41E1"/>
    <w:rsid w:val="00C37887"/>
    <w:rsid w:val="00C77B4A"/>
    <w:rsid w:val="00D115DB"/>
    <w:rsid w:val="00D6649F"/>
    <w:rsid w:val="00DB7ACA"/>
    <w:rsid w:val="00DE5099"/>
    <w:rsid w:val="00EB151A"/>
    <w:rsid w:val="00EE0986"/>
    <w:rsid w:val="00F029B5"/>
    <w:rsid w:val="00F479DF"/>
    <w:rsid w:val="00F56581"/>
    <w:rsid w:val="00F90C61"/>
    <w:rsid w:val="00FA45B9"/>
    <w:rsid w:val="00FD0102"/>
    <w:rsid w:val="00FE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6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66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6649F"/>
    <w:pPr>
      <w:ind w:left="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6649F"/>
  </w:style>
  <w:style w:type="paragraph" w:customStyle="1" w:styleId="TableParagraph">
    <w:name w:val="Table Paragraph"/>
    <w:basedOn w:val="Normal"/>
    <w:uiPriority w:val="1"/>
    <w:qFormat/>
    <w:rsid w:val="00D6649F"/>
  </w:style>
  <w:style w:type="paragraph" w:styleId="Header">
    <w:name w:val="header"/>
    <w:basedOn w:val="Normal"/>
    <w:link w:val="HeaderChar"/>
    <w:uiPriority w:val="99"/>
    <w:semiHidden/>
    <w:unhideWhenUsed/>
    <w:rsid w:val="00C77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B4A"/>
  </w:style>
  <w:style w:type="paragraph" w:styleId="Footer">
    <w:name w:val="footer"/>
    <w:basedOn w:val="Normal"/>
    <w:link w:val="FooterChar"/>
    <w:uiPriority w:val="99"/>
    <w:semiHidden/>
    <w:unhideWhenUsed/>
    <w:rsid w:val="00C77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B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2</cp:revision>
  <cp:lastPrinted>2024-07-26T03:37:00Z</cp:lastPrinted>
  <dcterms:created xsi:type="dcterms:W3CDTF">2024-08-02T06:01:00Z</dcterms:created>
  <dcterms:modified xsi:type="dcterms:W3CDTF">2024-08-02T06:01:00Z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2024-03-19T00:00:00Z</vt:filetime>
  </property>
</Properties>
</file>